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42944" w:rsidRPr="00742944" w:rsidRDefault="00742944" w:rsidP="00E84836">
      <w:pPr>
        <w:keepLines w:val="0"/>
        <w:widowControl w:val="0"/>
        <w:spacing w:before="120"/>
        <w:rPr>
          <w:rFonts w:cs="Arial"/>
          <w:sz w:val="22"/>
          <w:szCs w:val="22"/>
        </w:rPr>
      </w:pPr>
      <w:r w:rsidRPr="00742944">
        <w:rPr>
          <w:rFonts w:cs="Arial"/>
          <w:sz w:val="22"/>
          <w:szCs w:val="22"/>
          <w:lang w:val="fr-FR"/>
        </w:rPr>
        <w:t>MYOS-HORMOS, UND DIE GANZE EGYPTISCH-.AETHIOPISCHE KUSTE DES CLASSISCHEK ZEITALTEH</w:t>
      </w:r>
      <w:r>
        <w:rPr>
          <w:rFonts w:cs="Arial"/>
          <w:sz w:val="22"/>
          <w:szCs w:val="22"/>
          <w:lang w:val="fr-FR"/>
        </w:rPr>
        <w:t>S</w:t>
      </w:r>
      <w:r w:rsidRPr="00742944">
        <w:rPr>
          <w:rFonts w:cs="Arial"/>
          <w:sz w:val="22"/>
          <w:szCs w:val="22"/>
          <w:lang w:val="fr-FR"/>
        </w:rPr>
        <w:t xml:space="preserve">. — </w:t>
      </w:r>
      <w:proofErr w:type="spellStart"/>
      <w:r w:rsidRPr="00742944">
        <w:rPr>
          <w:rFonts w:cs="Arial"/>
          <w:sz w:val="22"/>
          <w:szCs w:val="22"/>
          <w:lang w:val="fr-FR"/>
        </w:rPr>
        <w:t>Myos-Hormos</w:t>
      </w:r>
      <w:proofErr w:type="spellEnd"/>
      <w:r w:rsidRPr="00742944">
        <w:rPr>
          <w:rFonts w:cs="Arial"/>
          <w:sz w:val="22"/>
          <w:szCs w:val="22"/>
          <w:lang w:val="fr-FR"/>
        </w:rPr>
        <w:t xml:space="preserve"> et toute la côte égypto-éthiopienne des siècles classiques; par G.-G. Ri</w:t>
      </w:r>
      <w:r w:rsidRPr="00742944">
        <w:rPr>
          <w:rFonts w:cs="Arial"/>
          <w:sz w:val="22"/>
          <w:szCs w:val="22"/>
          <w:lang w:val="fr-FR"/>
        </w:rPr>
        <w:t xml:space="preserve">chard. </w:t>
      </w:r>
      <w:proofErr w:type="gramStart"/>
      <w:r w:rsidRPr="00742944">
        <w:rPr>
          <w:rFonts w:cs="Arial"/>
          <w:sz w:val="22"/>
          <w:szCs w:val="22"/>
        </w:rPr>
        <w:t xml:space="preserve">( </w:t>
      </w:r>
      <w:proofErr w:type="spellStart"/>
      <w:r w:rsidRPr="00742944">
        <w:rPr>
          <w:rFonts w:cs="Arial"/>
          <w:i/>
          <w:iCs/>
          <w:sz w:val="22"/>
          <w:szCs w:val="22"/>
        </w:rPr>
        <w:t>Neue</w:t>
      </w:r>
      <w:proofErr w:type="spellEnd"/>
      <w:proofErr w:type="gramEnd"/>
      <w:r w:rsidRPr="00742944">
        <w:rPr>
          <w:rFonts w:cs="Arial"/>
          <w:i/>
          <w:iCs/>
          <w:sz w:val="22"/>
          <w:szCs w:val="22"/>
        </w:rPr>
        <w:t xml:space="preserve"> AU. </w:t>
      </w:r>
      <w:proofErr w:type="spellStart"/>
      <w:proofErr w:type="gramStart"/>
      <w:r w:rsidRPr="00742944">
        <w:rPr>
          <w:rFonts w:cs="Arial"/>
          <w:i/>
          <w:iCs/>
          <w:sz w:val="22"/>
          <w:szCs w:val="22"/>
        </w:rPr>
        <w:t>Geogr</w:t>
      </w:r>
      <w:proofErr w:type="spellEnd"/>
      <w:r w:rsidRPr="00742944">
        <w:rPr>
          <w:rFonts w:cs="Arial"/>
          <w:i/>
          <w:iCs/>
          <w:sz w:val="22"/>
          <w:szCs w:val="22"/>
        </w:rPr>
        <w:t>.</w:t>
      </w:r>
      <w:proofErr w:type="gramEnd"/>
      <w:r w:rsidRPr="00742944">
        <w:rPr>
          <w:rFonts w:cs="Arial"/>
          <w:i/>
          <w:iCs/>
          <w:sz w:val="22"/>
          <w:szCs w:val="22"/>
        </w:rPr>
        <w:t xml:space="preserve"> </w:t>
      </w:r>
      <w:proofErr w:type="gramStart"/>
      <w:r w:rsidRPr="00742944">
        <w:rPr>
          <w:rFonts w:cs="Arial"/>
          <w:i/>
          <w:iCs/>
          <w:sz w:val="22"/>
          <w:szCs w:val="22"/>
        </w:rPr>
        <w:t>und</w:t>
      </w:r>
      <w:proofErr w:type="gramEnd"/>
      <w:r w:rsidRPr="00742944">
        <w:rPr>
          <w:rFonts w:cs="Arial"/>
          <w:i/>
          <w:iCs/>
          <w:sz w:val="22"/>
          <w:szCs w:val="22"/>
        </w:rPr>
        <w:t xml:space="preserve"> </w:t>
      </w:r>
      <w:proofErr w:type="spellStart"/>
      <w:r w:rsidRPr="00742944">
        <w:rPr>
          <w:rFonts w:cs="Arial"/>
          <w:i/>
          <w:iCs/>
          <w:sz w:val="22"/>
          <w:szCs w:val="22"/>
        </w:rPr>
        <w:t>Statit</w:t>
      </w:r>
      <w:proofErr w:type="spellEnd"/>
      <w:r w:rsidRPr="00742944">
        <w:rPr>
          <w:rFonts w:cs="Arial"/>
          <w:i/>
          <w:iCs/>
          <w:sz w:val="22"/>
          <w:szCs w:val="22"/>
        </w:rPr>
        <w:t xml:space="preserve">. </w:t>
      </w:r>
      <w:proofErr w:type="spellStart"/>
      <w:r w:rsidRPr="00742944">
        <w:rPr>
          <w:rFonts w:cs="Arial"/>
          <w:i/>
          <w:iCs/>
          <w:sz w:val="22"/>
          <w:szCs w:val="22"/>
        </w:rPr>
        <w:t>Ephemeriden</w:t>
      </w:r>
      <w:proofErr w:type="spellEnd"/>
      <w:r w:rsidRPr="00742944">
        <w:rPr>
          <w:rFonts w:cs="Arial"/>
          <w:i/>
          <w:iCs/>
          <w:sz w:val="22"/>
          <w:szCs w:val="22"/>
        </w:rPr>
        <w:t xml:space="preserve">; </w:t>
      </w:r>
    </w:p>
    <w:p w:rsidR="00742944" w:rsidRDefault="00742944" w:rsidP="00E84836">
      <w:pPr>
        <w:keepLines w:val="0"/>
        <w:widowControl w:val="0"/>
        <w:spacing w:before="120"/>
        <w:rPr>
          <w:rFonts w:cs="Arial"/>
          <w:sz w:val="22"/>
          <w:szCs w:val="22"/>
          <w:lang w:val="fr-FR"/>
        </w:rPr>
      </w:pPr>
      <w:r w:rsidRPr="00742944">
        <w:rPr>
          <w:rFonts w:cs="Arial"/>
          <w:sz w:val="22"/>
          <w:szCs w:val="22"/>
          <w:lang w:val="fr-FR"/>
        </w:rPr>
        <w:t>XXVIII vol., 5°. liv</w:t>
      </w:r>
      <w:proofErr w:type="gramStart"/>
      <w:r w:rsidRPr="00742944">
        <w:rPr>
          <w:rFonts w:cs="Arial"/>
          <w:sz w:val="22"/>
          <w:szCs w:val="22"/>
          <w:lang w:val="fr-FR"/>
        </w:rPr>
        <w:t>. )</w:t>
      </w:r>
      <w:proofErr w:type="gramEnd"/>
      <w:r w:rsidRPr="00742944">
        <w:rPr>
          <w:rFonts w:cs="Arial"/>
          <w:sz w:val="22"/>
          <w:szCs w:val="22"/>
          <w:lang w:val="fr-FR"/>
        </w:rPr>
        <w:t xml:space="preserve"> 1831.</w:t>
      </w:r>
    </w:p>
    <w:p w:rsidR="00742944" w:rsidRPr="00742944" w:rsidRDefault="00742944" w:rsidP="00E84836">
      <w:pPr>
        <w:keepLines w:val="0"/>
        <w:widowControl w:val="0"/>
        <w:spacing w:before="120"/>
        <w:rPr>
          <w:rFonts w:cs="Arial"/>
          <w:sz w:val="22"/>
          <w:szCs w:val="22"/>
          <w:lang w:val="fr-FR"/>
        </w:rPr>
      </w:pPr>
    </w:p>
    <w:p w:rsidR="00742944" w:rsidRDefault="00742944" w:rsidP="00E84836">
      <w:pPr>
        <w:keepLines w:val="0"/>
        <w:widowControl w:val="0"/>
        <w:spacing w:before="120"/>
        <w:rPr>
          <w:rFonts w:cs="Arial"/>
          <w:sz w:val="22"/>
          <w:szCs w:val="22"/>
          <w:lang w:val="fr-FR"/>
        </w:rPr>
      </w:pPr>
      <w:r w:rsidRPr="00742944">
        <w:rPr>
          <w:rFonts w:cs="Arial"/>
          <w:sz w:val="22"/>
          <w:szCs w:val="22"/>
          <w:lang w:val="fr-FR"/>
        </w:rPr>
        <w:t xml:space="preserve">Tous les commentateurs des géographes anciens ont fait de vains efforts pour déterminer clairement la position de </w:t>
      </w:r>
      <w:proofErr w:type="spellStart"/>
      <w:r w:rsidRPr="00742944">
        <w:rPr>
          <w:rFonts w:cs="Arial"/>
          <w:sz w:val="22"/>
          <w:szCs w:val="22"/>
          <w:lang w:val="fr-FR"/>
        </w:rPr>
        <w:t>Myos-Hormos</w:t>
      </w:r>
      <w:proofErr w:type="spellEnd"/>
      <w:r w:rsidRPr="00742944">
        <w:rPr>
          <w:rFonts w:cs="Arial"/>
          <w:sz w:val="22"/>
          <w:szCs w:val="22"/>
          <w:lang w:val="fr-FR"/>
        </w:rPr>
        <w:t xml:space="preserve">, qui, dans les siècles d'or de l'Arabie, était un des ports de commerce les plus fréquentés; et, las de l'inutilité de , leurs recherches, ils ont conclu qu'il fallait entièrement renoncer à l'espoir d'avoir sur ce sujet des notions exactes, et se contenter des hypothèses qu'il leur a plu de créer. </w:t>
      </w:r>
    </w:p>
    <w:p w:rsidR="00742944" w:rsidRDefault="00742944" w:rsidP="00E84836">
      <w:pPr>
        <w:keepLines w:val="0"/>
        <w:widowControl w:val="0"/>
        <w:spacing w:before="120"/>
        <w:rPr>
          <w:rFonts w:cs="Arial"/>
          <w:sz w:val="22"/>
          <w:szCs w:val="22"/>
          <w:lang w:val="fr-FR"/>
        </w:rPr>
      </w:pPr>
      <w:r w:rsidRPr="00742944">
        <w:rPr>
          <w:rFonts w:cs="Arial"/>
          <w:sz w:val="22"/>
          <w:szCs w:val="22"/>
          <w:lang w:val="fr-FR"/>
        </w:rPr>
        <w:t xml:space="preserve">Les modernes n'ont pas mieux fait, quoiqu'ils fussent aidés des recherches faites par les voyageurs qui ont exploré ces contrées, et de cartes fort exactes de la mer Rouge; ils ont placé cette ville qui, selon Ptolémée, est sous le 27° 3o' lat. N. dans la baie qui se trouve au-dessous du cap de </w:t>
      </w:r>
      <w:proofErr w:type="spellStart"/>
      <w:r w:rsidRPr="00742944">
        <w:rPr>
          <w:rFonts w:cs="Arial"/>
          <w:sz w:val="22"/>
          <w:szCs w:val="22"/>
          <w:lang w:val="fr-FR"/>
        </w:rPr>
        <w:t>Dsjaffatine</w:t>
      </w:r>
      <w:proofErr w:type="spellEnd"/>
      <w:r w:rsidRPr="00742944">
        <w:rPr>
          <w:rFonts w:cs="Arial"/>
          <w:sz w:val="22"/>
          <w:szCs w:val="22"/>
          <w:lang w:val="fr-FR"/>
        </w:rPr>
        <w:t xml:space="preserve"> ou </w:t>
      </w:r>
      <w:proofErr w:type="spellStart"/>
      <w:r w:rsidRPr="00742944">
        <w:rPr>
          <w:rFonts w:cs="Arial"/>
          <w:sz w:val="22"/>
          <w:szCs w:val="22"/>
          <w:lang w:val="fr-FR"/>
        </w:rPr>
        <w:t>Dsjefatin</w:t>
      </w:r>
      <w:proofErr w:type="spellEnd"/>
      <w:r w:rsidRPr="00742944">
        <w:rPr>
          <w:rFonts w:cs="Arial"/>
          <w:sz w:val="22"/>
          <w:szCs w:val="22"/>
          <w:lang w:val="fr-FR"/>
        </w:rPr>
        <w:t xml:space="preserve">, un degré au-dessus de </w:t>
      </w:r>
      <w:proofErr w:type="spellStart"/>
      <w:r w:rsidRPr="00742944">
        <w:rPr>
          <w:rFonts w:cs="Arial"/>
          <w:sz w:val="22"/>
          <w:szCs w:val="22"/>
          <w:lang w:val="fr-FR"/>
        </w:rPr>
        <w:t>Coptos</w:t>
      </w:r>
      <w:proofErr w:type="spellEnd"/>
      <w:r w:rsidRPr="00742944">
        <w:rPr>
          <w:rFonts w:cs="Arial"/>
          <w:sz w:val="22"/>
          <w:szCs w:val="22"/>
          <w:lang w:val="fr-FR"/>
        </w:rPr>
        <w:t>, que le même auteur place au 26</w:t>
      </w:r>
      <w:r w:rsidR="00E84836">
        <w:rPr>
          <w:rFonts w:cs="Arial"/>
          <w:sz w:val="22"/>
          <w:szCs w:val="22"/>
          <w:lang w:val="fr-FR"/>
        </w:rPr>
        <w:t>°</w:t>
      </w:r>
      <w:r w:rsidRPr="00742944">
        <w:rPr>
          <w:rFonts w:cs="Arial"/>
          <w:sz w:val="22"/>
          <w:szCs w:val="22"/>
          <w:lang w:val="fr-FR"/>
        </w:rPr>
        <w:t xml:space="preserve"> lat. N. ; mais ces données sont inexactes, car la plage, en cet endroit, n'offre qu'un vaste désert où l'on ne retrouve aucun vestige ni de l'existence d'une ville importante , ni du chemin qui conduisait à </w:t>
      </w:r>
      <w:proofErr w:type="spellStart"/>
      <w:r w:rsidRPr="00742944">
        <w:rPr>
          <w:rFonts w:cs="Arial"/>
          <w:sz w:val="22"/>
          <w:szCs w:val="22"/>
          <w:lang w:val="fr-FR"/>
        </w:rPr>
        <w:t>Coptos</w:t>
      </w:r>
      <w:proofErr w:type="spellEnd"/>
      <w:r w:rsidRPr="00742944">
        <w:rPr>
          <w:rFonts w:cs="Arial"/>
          <w:sz w:val="22"/>
          <w:szCs w:val="22"/>
          <w:lang w:val="fr-FR"/>
        </w:rPr>
        <w:t xml:space="preserve">. Ceux qui ont écrit sur ce sujet ont, pour donner pins de poids à leur opinion, appelé à leur secours le témoignage des anciens, et interprété en faveur de leurs assertions les passages qu'ils en ont tirés. </w:t>
      </w:r>
    </w:p>
    <w:p w:rsidR="00742944" w:rsidRDefault="00742944" w:rsidP="00E84836">
      <w:pPr>
        <w:keepLines w:val="0"/>
        <w:widowControl w:val="0"/>
        <w:spacing w:before="120"/>
        <w:rPr>
          <w:rFonts w:cs="Arial"/>
          <w:sz w:val="22"/>
          <w:szCs w:val="22"/>
          <w:lang w:val="fr-FR"/>
        </w:rPr>
      </w:pPr>
      <w:r w:rsidRPr="00742944">
        <w:rPr>
          <w:rFonts w:cs="Arial"/>
          <w:sz w:val="22"/>
          <w:szCs w:val="22"/>
          <w:lang w:val="fr-FR"/>
        </w:rPr>
        <w:t>M. Richard a voulu prouver la fausseté et l'inexactitude de leur opinion, et jeter sur ce point encore si obscur, et sur la véritable situation de beaucoup de villes anciennes, toute la lumière désirable. Il a recueilli tous les passages de Strabon, d'</w:t>
      </w:r>
      <w:proofErr w:type="spellStart"/>
      <w:r w:rsidRPr="00742944">
        <w:rPr>
          <w:rFonts w:cs="Arial"/>
          <w:sz w:val="22"/>
          <w:szCs w:val="22"/>
          <w:lang w:val="fr-FR"/>
        </w:rPr>
        <w:t>Agatharchides</w:t>
      </w:r>
      <w:proofErr w:type="spellEnd"/>
      <w:r w:rsidRPr="00742944">
        <w:rPr>
          <w:rFonts w:cs="Arial"/>
          <w:sz w:val="22"/>
          <w:szCs w:val="22"/>
          <w:lang w:val="fr-FR"/>
        </w:rPr>
        <w:t xml:space="preserve">, de Ptolémée et de Pline, où il est question de ces villes, et après avoir consulté les recherches faites à ce sujet par Valentia, Sait, </w:t>
      </w:r>
      <w:proofErr w:type="spellStart"/>
      <w:r w:rsidRPr="00742944">
        <w:rPr>
          <w:rFonts w:cs="Arial"/>
          <w:sz w:val="22"/>
          <w:szCs w:val="22"/>
          <w:lang w:val="fr-FR"/>
        </w:rPr>
        <w:t>Burkardt</w:t>
      </w:r>
      <w:proofErr w:type="spellEnd"/>
      <w:r w:rsidRPr="00742944">
        <w:rPr>
          <w:rFonts w:cs="Arial"/>
          <w:sz w:val="22"/>
          <w:szCs w:val="22"/>
          <w:lang w:val="fr-FR"/>
        </w:rPr>
        <w:t>, Stephano de Garcia et Juan de Castro, il publie le résultat des connaissances les plus précises qu'on a de la géographie ancienne</w:t>
      </w:r>
      <w:r>
        <w:rPr>
          <w:rFonts w:cs="Arial"/>
          <w:sz w:val="22"/>
          <w:szCs w:val="22"/>
          <w:lang w:val="fr-FR"/>
        </w:rPr>
        <w:t xml:space="preserve"> des bords ouest de la mer Rouge.</w:t>
      </w:r>
    </w:p>
    <w:p w:rsidR="00E84836" w:rsidRDefault="00742944" w:rsidP="00E84836">
      <w:pPr>
        <w:keepLines w:val="0"/>
        <w:widowControl w:val="0"/>
        <w:spacing w:before="120"/>
        <w:rPr>
          <w:rFonts w:cs="Arial"/>
          <w:sz w:val="22"/>
          <w:szCs w:val="22"/>
          <w:lang w:val="fr-FR"/>
        </w:rPr>
      </w:pPr>
      <w:r w:rsidRPr="00E84836">
        <w:rPr>
          <w:rFonts w:cs="Arial"/>
          <w:sz w:val="22"/>
          <w:szCs w:val="22"/>
          <w:highlight w:val="yellow"/>
          <w:lang w:val="fr-FR"/>
        </w:rPr>
        <w:t xml:space="preserve">Selon Strabon, le port le plus remarquable de la côte, vers le nord, est </w:t>
      </w:r>
      <w:proofErr w:type="spellStart"/>
      <w:r w:rsidRPr="00E84836">
        <w:rPr>
          <w:rFonts w:cs="Arial"/>
          <w:sz w:val="22"/>
          <w:szCs w:val="22"/>
          <w:highlight w:val="yellow"/>
          <w:lang w:val="fr-FR"/>
        </w:rPr>
        <w:t>Phil</w:t>
      </w:r>
      <w:r w:rsidR="00E84836" w:rsidRPr="00E84836">
        <w:rPr>
          <w:rFonts w:cs="Arial"/>
          <w:sz w:val="22"/>
          <w:szCs w:val="22"/>
          <w:highlight w:val="yellow"/>
          <w:lang w:val="fr-FR"/>
        </w:rPr>
        <w:t>otera</w:t>
      </w:r>
      <w:proofErr w:type="spellEnd"/>
      <w:r w:rsidR="00E84836" w:rsidRPr="00E84836">
        <w:rPr>
          <w:rFonts w:cs="Arial"/>
          <w:sz w:val="22"/>
          <w:szCs w:val="22"/>
          <w:highlight w:val="yellow"/>
          <w:lang w:val="fr-FR"/>
        </w:rPr>
        <w:t xml:space="preserve">, que Pline appelle aussi </w:t>
      </w:r>
      <w:proofErr w:type="spellStart"/>
      <w:r w:rsidR="00E84836" w:rsidRPr="00E84836">
        <w:rPr>
          <w:rFonts w:cs="Arial"/>
          <w:sz w:val="22"/>
          <w:szCs w:val="22"/>
          <w:highlight w:val="yellow"/>
          <w:lang w:val="fr-FR"/>
        </w:rPr>
        <w:t>A</w:t>
      </w:r>
      <w:r w:rsidRPr="00E84836">
        <w:rPr>
          <w:rFonts w:cs="Arial"/>
          <w:sz w:val="22"/>
          <w:szCs w:val="22"/>
          <w:highlight w:val="yellow"/>
          <w:lang w:val="fr-FR"/>
        </w:rPr>
        <w:t>Ennum</w:t>
      </w:r>
      <w:proofErr w:type="spellEnd"/>
      <w:r w:rsidRPr="00E84836">
        <w:rPr>
          <w:rFonts w:cs="Arial"/>
          <w:sz w:val="22"/>
          <w:szCs w:val="22"/>
          <w:highlight w:val="yellow"/>
          <w:lang w:val="fr-FR"/>
        </w:rPr>
        <w:t xml:space="preserve"> , et que Ptolémée place à un demi-degré de </w:t>
      </w:r>
      <w:proofErr w:type="spellStart"/>
      <w:r w:rsidRPr="00E84836">
        <w:rPr>
          <w:rFonts w:cs="Arial"/>
          <w:sz w:val="22"/>
          <w:szCs w:val="22"/>
          <w:highlight w:val="yellow"/>
          <w:lang w:val="fr-FR"/>
        </w:rPr>
        <w:t>Myos-Hormos</w:t>
      </w:r>
      <w:proofErr w:type="spellEnd"/>
      <w:r w:rsidRPr="00742944">
        <w:rPr>
          <w:rFonts w:cs="Arial"/>
          <w:sz w:val="22"/>
          <w:szCs w:val="22"/>
          <w:lang w:val="fr-FR"/>
        </w:rPr>
        <w:t xml:space="preserve">; Strabon met auprès les Thermes ( </w:t>
      </w:r>
      <w:proofErr w:type="spellStart"/>
      <w:r w:rsidRPr="00742944">
        <w:rPr>
          <w:rFonts w:cs="Arial"/>
          <w:sz w:val="22"/>
          <w:szCs w:val="22"/>
          <w:lang w:val="fr-FR"/>
        </w:rPr>
        <w:t>Thermae</w:t>
      </w:r>
      <w:proofErr w:type="spellEnd"/>
      <w:r w:rsidRPr="00742944">
        <w:rPr>
          <w:rFonts w:cs="Arial"/>
          <w:sz w:val="22"/>
          <w:szCs w:val="22"/>
          <w:lang w:val="fr-FR"/>
        </w:rPr>
        <w:t xml:space="preserve">, dans Pline </w:t>
      </w:r>
      <w:proofErr w:type="spellStart"/>
      <w:r w:rsidRPr="00742944">
        <w:rPr>
          <w:rFonts w:cs="Arial"/>
          <w:sz w:val="22"/>
          <w:szCs w:val="22"/>
          <w:lang w:val="fr-FR"/>
        </w:rPr>
        <w:t>Tadnos</w:t>
      </w:r>
      <w:proofErr w:type="spellEnd"/>
      <w:r w:rsidRPr="00742944">
        <w:rPr>
          <w:rFonts w:cs="Arial"/>
          <w:sz w:val="22"/>
          <w:szCs w:val="22"/>
          <w:lang w:val="fr-FR"/>
        </w:rPr>
        <w:t xml:space="preserve"> ), dont les eaux se jetaient dans la mer par différentes issues naturelles, mais qu'on ne retrouve plus aujourd'hui; il place dans le voisinage le </w:t>
      </w:r>
      <w:proofErr w:type="spellStart"/>
      <w:r w:rsidRPr="00742944">
        <w:rPr>
          <w:rFonts w:cs="Arial"/>
          <w:sz w:val="22"/>
          <w:szCs w:val="22"/>
          <w:lang w:val="fr-FR"/>
        </w:rPr>
        <w:t>Miltodes</w:t>
      </w:r>
      <w:proofErr w:type="spellEnd"/>
      <w:r w:rsidR="00E84836">
        <w:rPr>
          <w:rFonts w:cs="Arial"/>
          <w:sz w:val="22"/>
          <w:szCs w:val="22"/>
          <w:lang w:val="fr-FR"/>
        </w:rPr>
        <w:t xml:space="preserve"> </w:t>
      </w:r>
      <w:proofErr w:type="spellStart"/>
      <w:r w:rsidRPr="00742944">
        <w:rPr>
          <w:rFonts w:cs="Arial"/>
          <w:sz w:val="22"/>
          <w:szCs w:val="22"/>
          <w:lang w:val="fr-FR"/>
        </w:rPr>
        <w:t>mons</w:t>
      </w:r>
      <w:proofErr w:type="spellEnd"/>
      <w:r w:rsidRPr="00742944">
        <w:rPr>
          <w:rFonts w:cs="Arial"/>
          <w:sz w:val="22"/>
          <w:szCs w:val="22"/>
          <w:lang w:val="fr-FR"/>
        </w:rPr>
        <w:t xml:space="preserve"> (selon Pline</w:t>
      </w:r>
      <w:r w:rsidR="00E84836">
        <w:rPr>
          <w:rFonts w:cs="Arial"/>
          <w:sz w:val="22"/>
          <w:szCs w:val="22"/>
          <w:lang w:val="fr-FR"/>
        </w:rPr>
        <w:t xml:space="preserve"> </w:t>
      </w:r>
      <w:r w:rsidRPr="00742944">
        <w:rPr>
          <w:rFonts w:cs="Arial"/>
          <w:sz w:val="22"/>
          <w:szCs w:val="22"/>
          <w:lang w:val="fr-FR"/>
        </w:rPr>
        <w:t xml:space="preserve">Eos </w:t>
      </w:r>
      <w:proofErr w:type="spellStart"/>
      <w:r w:rsidRPr="00742944">
        <w:rPr>
          <w:rFonts w:cs="Arial"/>
          <w:sz w:val="22"/>
          <w:szCs w:val="22"/>
          <w:lang w:val="fr-FR"/>
        </w:rPr>
        <w:t>mons</w:t>
      </w:r>
      <w:proofErr w:type="spellEnd"/>
      <w:r w:rsidRPr="00742944">
        <w:rPr>
          <w:rFonts w:cs="Arial"/>
          <w:sz w:val="22"/>
          <w:szCs w:val="22"/>
          <w:lang w:val="fr-FR"/>
        </w:rPr>
        <w:t xml:space="preserve">, et Ptolémée </w:t>
      </w:r>
      <w:proofErr w:type="spellStart"/>
      <w:r w:rsidRPr="00742944">
        <w:rPr>
          <w:rFonts w:cs="Arial"/>
          <w:sz w:val="22"/>
          <w:szCs w:val="22"/>
          <w:lang w:val="fr-FR"/>
        </w:rPr>
        <w:t>Aias</w:t>
      </w:r>
      <w:proofErr w:type="spellEnd"/>
      <w:r w:rsidRPr="00742944">
        <w:rPr>
          <w:rFonts w:cs="Arial"/>
          <w:sz w:val="22"/>
          <w:szCs w:val="22"/>
          <w:lang w:val="fr-FR"/>
        </w:rPr>
        <w:t xml:space="preserve"> </w:t>
      </w:r>
      <w:proofErr w:type="spellStart"/>
      <w:r w:rsidRPr="00742944">
        <w:rPr>
          <w:rFonts w:cs="Arial"/>
          <w:sz w:val="22"/>
          <w:szCs w:val="22"/>
          <w:lang w:val="fr-FR"/>
        </w:rPr>
        <w:t>mons</w:t>
      </w:r>
      <w:proofErr w:type="spellEnd"/>
      <w:r w:rsidRPr="00742944">
        <w:rPr>
          <w:rFonts w:cs="Arial"/>
          <w:sz w:val="22"/>
          <w:szCs w:val="22"/>
          <w:lang w:val="fr-FR"/>
        </w:rPr>
        <w:t xml:space="preserve">), dont le sommet, d'un rouge brillant, servait aux anciens navigateurs à reconnaître la côte. </w:t>
      </w:r>
    </w:p>
    <w:p w:rsidR="00E84836" w:rsidRDefault="00742944" w:rsidP="00E84836">
      <w:pPr>
        <w:keepLines w:val="0"/>
        <w:widowControl w:val="0"/>
        <w:spacing w:before="120"/>
        <w:rPr>
          <w:rFonts w:cs="Arial"/>
          <w:sz w:val="22"/>
          <w:szCs w:val="22"/>
          <w:lang w:val="fr-FR"/>
        </w:rPr>
      </w:pPr>
      <w:r w:rsidRPr="00742944">
        <w:rPr>
          <w:rFonts w:cs="Arial"/>
          <w:sz w:val="22"/>
          <w:szCs w:val="22"/>
          <w:lang w:val="fr-FR"/>
        </w:rPr>
        <w:t>C'est près de là qu'</w:t>
      </w:r>
      <w:r w:rsidRPr="00E84836">
        <w:rPr>
          <w:rFonts w:cs="Arial"/>
          <w:sz w:val="22"/>
          <w:szCs w:val="22"/>
          <w:highlight w:val="yellow"/>
          <w:lang w:val="fr-FR"/>
        </w:rPr>
        <w:t xml:space="preserve">on peut placer en toute assurance </w:t>
      </w:r>
      <w:proofErr w:type="spellStart"/>
      <w:r w:rsidRPr="00E84836">
        <w:rPr>
          <w:rFonts w:cs="Arial"/>
          <w:sz w:val="22"/>
          <w:szCs w:val="22"/>
          <w:highlight w:val="yellow"/>
          <w:lang w:val="fr-FR"/>
        </w:rPr>
        <w:t>Myos-Hormos</w:t>
      </w:r>
      <w:proofErr w:type="spellEnd"/>
      <w:r w:rsidRPr="00E84836">
        <w:rPr>
          <w:rFonts w:cs="Arial"/>
          <w:sz w:val="22"/>
          <w:szCs w:val="22"/>
          <w:highlight w:val="yellow"/>
          <w:lang w:val="fr-FR"/>
        </w:rPr>
        <w:t xml:space="preserve">, au lieu appelé aujourd'hui </w:t>
      </w:r>
      <w:proofErr w:type="spellStart"/>
      <w:r w:rsidRPr="00E84836">
        <w:rPr>
          <w:rFonts w:cs="Arial"/>
          <w:sz w:val="22"/>
          <w:szCs w:val="22"/>
          <w:highlight w:val="yellow"/>
          <w:lang w:val="fr-FR"/>
        </w:rPr>
        <w:t>Schawna</w:t>
      </w:r>
      <w:proofErr w:type="spellEnd"/>
      <w:r w:rsidRPr="00742944">
        <w:rPr>
          <w:rFonts w:cs="Arial"/>
          <w:sz w:val="22"/>
          <w:szCs w:val="22"/>
          <w:lang w:val="fr-FR"/>
        </w:rPr>
        <w:t xml:space="preserve">, port vaste et très-renommé. </w:t>
      </w:r>
      <w:proofErr w:type="spellStart"/>
      <w:r w:rsidRPr="00742944">
        <w:rPr>
          <w:rFonts w:cs="Arial"/>
          <w:sz w:val="22"/>
          <w:szCs w:val="22"/>
          <w:lang w:val="fr-FR"/>
        </w:rPr>
        <w:t>Tostro</w:t>
      </w:r>
      <w:proofErr w:type="spellEnd"/>
      <w:r w:rsidRPr="00742944">
        <w:rPr>
          <w:rFonts w:cs="Arial"/>
          <w:sz w:val="22"/>
          <w:szCs w:val="22"/>
          <w:lang w:val="fr-FR"/>
        </w:rPr>
        <w:t xml:space="preserve">, dans son voyage dans la mer Rouge, rapporte que les </w:t>
      </w:r>
      <w:r w:rsidR="00E84836" w:rsidRPr="00742944">
        <w:rPr>
          <w:rFonts w:cs="Arial"/>
          <w:sz w:val="22"/>
          <w:szCs w:val="22"/>
          <w:lang w:val="fr-FR"/>
        </w:rPr>
        <w:t>habitants</w:t>
      </w:r>
      <w:r w:rsidR="00E84836">
        <w:rPr>
          <w:rFonts w:cs="Arial"/>
          <w:sz w:val="22"/>
          <w:szCs w:val="22"/>
          <w:lang w:val="fr-FR"/>
        </w:rPr>
        <w:t xml:space="preserve"> </w:t>
      </w:r>
      <w:r w:rsidRPr="00742944">
        <w:rPr>
          <w:rFonts w:cs="Arial"/>
          <w:sz w:val="22"/>
          <w:szCs w:val="22"/>
          <w:lang w:val="fr-FR"/>
        </w:rPr>
        <w:t xml:space="preserve">et les Indiens disent qu'il existait autrefois sur le même emplacement une ville fort célèbre , habitée par des païens; il ajoute qu'il se trouve dans le voisinage une montagne de couleur rouge, que les pilotes arabes nomment Djebel-Ahmar. Cette notion si précise et si lumineuse est encore corroborée par la conformité de la distance de 6 à 7 journées qui séparait </w:t>
      </w:r>
      <w:proofErr w:type="spellStart"/>
      <w:r w:rsidRPr="00742944">
        <w:rPr>
          <w:rFonts w:cs="Arial"/>
          <w:sz w:val="22"/>
          <w:szCs w:val="22"/>
          <w:lang w:val="fr-FR"/>
        </w:rPr>
        <w:t>Myos-Hormos</w:t>
      </w:r>
      <w:proofErr w:type="spellEnd"/>
      <w:r w:rsidRPr="00742944">
        <w:rPr>
          <w:rFonts w:cs="Arial"/>
          <w:sz w:val="22"/>
          <w:szCs w:val="22"/>
          <w:lang w:val="fr-FR"/>
        </w:rPr>
        <w:t xml:space="preserve"> de </w:t>
      </w:r>
      <w:proofErr w:type="spellStart"/>
      <w:r w:rsidRPr="00742944">
        <w:rPr>
          <w:rFonts w:cs="Arial"/>
          <w:sz w:val="22"/>
          <w:szCs w:val="22"/>
          <w:lang w:val="fr-FR"/>
        </w:rPr>
        <w:t>Coptos</w:t>
      </w:r>
      <w:proofErr w:type="spellEnd"/>
      <w:r w:rsidRPr="00742944">
        <w:rPr>
          <w:rFonts w:cs="Arial"/>
          <w:sz w:val="22"/>
          <w:szCs w:val="22"/>
          <w:lang w:val="fr-FR"/>
        </w:rPr>
        <w:t>, et qui existe entre cette ville et</w:t>
      </w:r>
      <w:r w:rsidR="00E84836">
        <w:rPr>
          <w:rFonts w:cs="Arial"/>
          <w:sz w:val="22"/>
          <w:szCs w:val="22"/>
          <w:lang w:val="fr-FR"/>
        </w:rPr>
        <w:t xml:space="preserve"> </w:t>
      </w:r>
      <w:proofErr w:type="spellStart"/>
      <w:r w:rsidRPr="00742944">
        <w:rPr>
          <w:rFonts w:cs="Arial"/>
          <w:sz w:val="22"/>
          <w:szCs w:val="22"/>
          <w:lang w:val="fr-FR"/>
        </w:rPr>
        <w:t>Sch</w:t>
      </w:r>
      <w:r w:rsidR="00E84836">
        <w:rPr>
          <w:rFonts w:cs="Arial"/>
          <w:sz w:val="22"/>
          <w:szCs w:val="22"/>
          <w:lang w:val="fr-FR"/>
        </w:rPr>
        <w:t>a</w:t>
      </w:r>
      <w:r w:rsidRPr="00742944">
        <w:rPr>
          <w:rFonts w:cs="Arial"/>
          <w:sz w:val="22"/>
          <w:szCs w:val="22"/>
          <w:lang w:val="fr-FR"/>
        </w:rPr>
        <w:t>wna</w:t>
      </w:r>
      <w:proofErr w:type="spellEnd"/>
      <w:r w:rsidRPr="00742944">
        <w:rPr>
          <w:rFonts w:cs="Arial"/>
          <w:sz w:val="22"/>
          <w:szCs w:val="22"/>
          <w:lang w:val="fr-FR"/>
        </w:rPr>
        <w:t>, et par</w:t>
      </w:r>
      <w:r w:rsidR="00E84836">
        <w:rPr>
          <w:rFonts w:cs="Arial"/>
          <w:sz w:val="22"/>
          <w:szCs w:val="22"/>
          <w:lang w:val="fr-FR"/>
        </w:rPr>
        <w:t xml:space="preserve"> </w:t>
      </w:r>
      <w:r w:rsidRPr="00742944">
        <w:rPr>
          <w:rFonts w:cs="Arial"/>
          <w:sz w:val="22"/>
          <w:szCs w:val="22"/>
          <w:lang w:val="fr-FR"/>
        </w:rPr>
        <w:t>celle de la passe du</w:t>
      </w:r>
      <w:r w:rsidR="00E84836">
        <w:rPr>
          <w:rFonts w:cs="Arial"/>
          <w:sz w:val="22"/>
          <w:szCs w:val="22"/>
          <w:lang w:val="fr-FR"/>
        </w:rPr>
        <w:t xml:space="preserve"> </w:t>
      </w:r>
      <w:r w:rsidRPr="00742944">
        <w:rPr>
          <w:rFonts w:cs="Arial"/>
          <w:sz w:val="22"/>
          <w:szCs w:val="22"/>
          <w:lang w:val="fr-FR"/>
        </w:rPr>
        <w:t>por</w:t>
      </w:r>
      <w:r w:rsidR="00E84836">
        <w:rPr>
          <w:rFonts w:cs="Arial"/>
          <w:sz w:val="22"/>
          <w:szCs w:val="22"/>
          <w:lang w:val="fr-FR"/>
        </w:rPr>
        <w:t xml:space="preserve">t, qui, selon Strabon, est très </w:t>
      </w:r>
      <w:r w:rsidRPr="00742944">
        <w:rPr>
          <w:rFonts w:cs="Arial"/>
          <w:sz w:val="22"/>
          <w:szCs w:val="22"/>
          <w:lang w:val="fr-FR"/>
        </w:rPr>
        <w:t xml:space="preserve">sinueuse, et qui est indiquée comme telle sur les meilleures cartes. Il y a dans cette opinion plus que de la vraisemblance, tout même prouve en faveur de cette assertion , tandis qu'en plaçant </w:t>
      </w:r>
      <w:proofErr w:type="spellStart"/>
      <w:r w:rsidRPr="00742944">
        <w:rPr>
          <w:rFonts w:cs="Arial"/>
          <w:sz w:val="22"/>
          <w:szCs w:val="22"/>
          <w:lang w:val="fr-FR"/>
        </w:rPr>
        <w:t>Myos-Hormos</w:t>
      </w:r>
      <w:proofErr w:type="spellEnd"/>
      <w:r w:rsidRPr="00742944">
        <w:rPr>
          <w:rFonts w:cs="Arial"/>
          <w:sz w:val="22"/>
          <w:szCs w:val="22"/>
          <w:lang w:val="fr-FR"/>
        </w:rPr>
        <w:t xml:space="preserve"> dans la baie près de </w:t>
      </w:r>
      <w:proofErr w:type="spellStart"/>
      <w:r w:rsidRPr="00742944">
        <w:rPr>
          <w:rFonts w:cs="Arial"/>
          <w:sz w:val="22"/>
          <w:szCs w:val="22"/>
          <w:lang w:val="fr-FR"/>
        </w:rPr>
        <w:t>Dsjefatin</w:t>
      </w:r>
      <w:proofErr w:type="spellEnd"/>
      <w:r w:rsidRPr="00742944">
        <w:rPr>
          <w:rFonts w:cs="Arial"/>
          <w:sz w:val="22"/>
          <w:szCs w:val="22"/>
          <w:lang w:val="fr-FR"/>
        </w:rPr>
        <w:t xml:space="preserve"> , on ne s'est pas aperçu qu'on était en contradiction ouverte avec les anciens, qui disent que toutes les marchandises venant des Indes étaient débarquées à </w:t>
      </w:r>
      <w:proofErr w:type="spellStart"/>
      <w:r w:rsidRPr="00742944">
        <w:rPr>
          <w:rFonts w:cs="Arial"/>
          <w:sz w:val="22"/>
          <w:szCs w:val="22"/>
          <w:lang w:val="fr-FR"/>
        </w:rPr>
        <w:t>Myos-Hormos</w:t>
      </w:r>
      <w:proofErr w:type="spellEnd"/>
      <w:r w:rsidRPr="00742944">
        <w:rPr>
          <w:rFonts w:cs="Arial"/>
          <w:sz w:val="22"/>
          <w:szCs w:val="22"/>
          <w:lang w:val="fr-FR"/>
        </w:rPr>
        <w:t xml:space="preserve"> , transportées à </w:t>
      </w:r>
      <w:proofErr w:type="spellStart"/>
      <w:r w:rsidRPr="00742944">
        <w:rPr>
          <w:rFonts w:cs="Arial"/>
          <w:sz w:val="22"/>
          <w:szCs w:val="22"/>
          <w:lang w:val="fr-FR"/>
        </w:rPr>
        <w:t>Coptos</w:t>
      </w:r>
      <w:proofErr w:type="spellEnd"/>
      <w:r w:rsidRPr="00742944">
        <w:rPr>
          <w:rFonts w:cs="Arial"/>
          <w:sz w:val="22"/>
          <w:szCs w:val="22"/>
          <w:lang w:val="fr-FR"/>
        </w:rPr>
        <w:t>, pour y être embarquées sur le canal du Nil et dirigée</w:t>
      </w:r>
      <w:r w:rsidR="00E84836">
        <w:rPr>
          <w:rFonts w:cs="Arial"/>
          <w:sz w:val="22"/>
          <w:szCs w:val="22"/>
          <w:lang w:val="fr-FR"/>
        </w:rPr>
        <w:t xml:space="preserve">s vers le nord. </w:t>
      </w:r>
      <w:proofErr w:type="spellStart"/>
      <w:r w:rsidR="00E84836">
        <w:rPr>
          <w:rFonts w:cs="Arial"/>
          <w:sz w:val="22"/>
          <w:szCs w:val="22"/>
          <w:lang w:val="fr-FR"/>
        </w:rPr>
        <w:t>Dsjefatin</w:t>
      </w:r>
      <w:proofErr w:type="spellEnd"/>
      <w:r w:rsidR="00E84836">
        <w:rPr>
          <w:rFonts w:cs="Arial"/>
          <w:sz w:val="22"/>
          <w:szCs w:val="22"/>
          <w:lang w:val="fr-FR"/>
        </w:rPr>
        <w:t xml:space="preserve"> est 1° au </w:t>
      </w:r>
      <w:r w:rsidRPr="00742944">
        <w:rPr>
          <w:rFonts w:cs="Arial"/>
          <w:sz w:val="22"/>
          <w:szCs w:val="22"/>
          <w:lang w:val="fr-FR"/>
        </w:rPr>
        <w:t xml:space="preserve">N de </w:t>
      </w:r>
      <w:proofErr w:type="spellStart"/>
      <w:r w:rsidRPr="00742944">
        <w:rPr>
          <w:rFonts w:cs="Arial"/>
          <w:sz w:val="22"/>
          <w:szCs w:val="22"/>
          <w:lang w:val="fr-FR"/>
        </w:rPr>
        <w:t>Coptos</w:t>
      </w:r>
      <w:proofErr w:type="spellEnd"/>
      <w:r w:rsidRPr="00742944">
        <w:rPr>
          <w:rFonts w:cs="Arial"/>
          <w:sz w:val="22"/>
          <w:szCs w:val="22"/>
          <w:lang w:val="fr-FR"/>
        </w:rPr>
        <w:t xml:space="preserve">, et l'on ne peut supposer que les </w:t>
      </w:r>
      <w:r w:rsidR="00E84836" w:rsidRPr="00742944">
        <w:rPr>
          <w:rFonts w:cs="Arial"/>
          <w:sz w:val="22"/>
          <w:szCs w:val="22"/>
          <w:lang w:val="fr-FR"/>
        </w:rPr>
        <w:t>négociants</w:t>
      </w:r>
      <w:r w:rsidRPr="00742944">
        <w:rPr>
          <w:rFonts w:cs="Arial"/>
          <w:sz w:val="22"/>
          <w:szCs w:val="22"/>
          <w:lang w:val="fr-FR"/>
        </w:rPr>
        <w:t xml:space="preserve"> fissent arriver leurs marchandises dans un port distant de 17 lieues de </w:t>
      </w:r>
      <w:proofErr w:type="spellStart"/>
      <w:r w:rsidRPr="00742944">
        <w:rPr>
          <w:rFonts w:cs="Arial"/>
          <w:sz w:val="22"/>
          <w:szCs w:val="22"/>
          <w:lang w:val="fr-FR"/>
        </w:rPr>
        <w:t>Coptos</w:t>
      </w:r>
      <w:proofErr w:type="spellEnd"/>
      <w:r w:rsidRPr="00742944">
        <w:rPr>
          <w:rFonts w:cs="Arial"/>
          <w:sz w:val="22"/>
          <w:szCs w:val="22"/>
          <w:lang w:val="fr-FR"/>
        </w:rPr>
        <w:t xml:space="preserve">, quand ils pouvaient le faire dans un port moins éloigné, et de les faire descendre vers le sud quand elles devaient être expédiées vers le nord. Cette </w:t>
      </w:r>
      <w:r w:rsidR="00E84836" w:rsidRPr="00742944">
        <w:rPr>
          <w:rFonts w:cs="Arial"/>
          <w:sz w:val="22"/>
          <w:szCs w:val="22"/>
          <w:lang w:val="fr-FR"/>
        </w:rPr>
        <w:t>circonstance,</w:t>
      </w:r>
      <w:r w:rsidRPr="00742944">
        <w:rPr>
          <w:rFonts w:cs="Arial"/>
          <w:sz w:val="22"/>
          <w:szCs w:val="22"/>
          <w:lang w:val="fr-FR"/>
        </w:rPr>
        <w:t xml:space="preserve"> si elle avait </w:t>
      </w:r>
      <w:r w:rsidR="00E84836" w:rsidRPr="00742944">
        <w:rPr>
          <w:rFonts w:cs="Arial"/>
          <w:sz w:val="22"/>
          <w:szCs w:val="22"/>
          <w:lang w:val="fr-FR"/>
        </w:rPr>
        <w:t>existé,</w:t>
      </w:r>
      <w:r w:rsidRPr="00742944">
        <w:rPr>
          <w:rFonts w:cs="Arial"/>
          <w:sz w:val="22"/>
          <w:szCs w:val="22"/>
          <w:lang w:val="fr-FR"/>
        </w:rPr>
        <w:t xml:space="preserve"> n'aurait pas échappé à Ptolémée, sous les yeux de qui se passait ce commerce. On ne voit pourtant, sur la carte d'Arabie, dressée par M. </w:t>
      </w:r>
      <w:r w:rsidR="00E84836" w:rsidRPr="00742944">
        <w:rPr>
          <w:rFonts w:cs="Arial"/>
          <w:sz w:val="22"/>
          <w:szCs w:val="22"/>
          <w:lang w:val="fr-FR"/>
        </w:rPr>
        <w:t>Jomard,</w:t>
      </w:r>
      <w:r w:rsidRPr="00742944">
        <w:rPr>
          <w:rFonts w:cs="Arial"/>
          <w:sz w:val="22"/>
          <w:szCs w:val="22"/>
          <w:lang w:val="fr-FR"/>
        </w:rPr>
        <w:t xml:space="preserve"> que deux des trois îles couvertes d'oliviers dont parlent Strabon et </w:t>
      </w:r>
      <w:proofErr w:type="spellStart"/>
      <w:r w:rsidRPr="00742944">
        <w:rPr>
          <w:rFonts w:cs="Arial"/>
          <w:sz w:val="22"/>
          <w:szCs w:val="22"/>
          <w:lang w:val="fr-FR"/>
        </w:rPr>
        <w:t>Agatharchides</w:t>
      </w:r>
      <w:proofErr w:type="spellEnd"/>
      <w:r w:rsidRPr="00742944">
        <w:rPr>
          <w:rFonts w:cs="Arial"/>
          <w:sz w:val="22"/>
          <w:szCs w:val="22"/>
          <w:lang w:val="fr-FR"/>
        </w:rPr>
        <w:t xml:space="preserve">, et qu'ils disent exister en face de ce port ; il y en a bien une troisième dans le voisinage, mais elle est plus au sud et ne porte </w:t>
      </w:r>
      <w:r w:rsidRPr="00742944">
        <w:rPr>
          <w:rFonts w:cs="Arial"/>
          <w:sz w:val="22"/>
          <w:szCs w:val="22"/>
          <w:lang w:val="fr-FR"/>
        </w:rPr>
        <w:lastRenderedPageBreak/>
        <w:t xml:space="preserve">aucun nom, elle appartient peut-être au port de </w:t>
      </w:r>
      <w:proofErr w:type="spellStart"/>
      <w:r w:rsidRPr="00742944">
        <w:rPr>
          <w:rFonts w:cs="Arial"/>
          <w:sz w:val="22"/>
          <w:szCs w:val="22"/>
          <w:lang w:val="fr-FR"/>
        </w:rPr>
        <w:t>Gadenauhi</w:t>
      </w:r>
      <w:proofErr w:type="spellEnd"/>
      <w:r w:rsidRPr="00742944">
        <w:rPr>
          <w:rFonts w:cs="Arial"/>
          <w:sz w:val="22"/>
          <w:szCs w:val="22"/>
          <w:lang w:val="fr-FR"/>
        </w:rPr>
        <w:t xml:space="preserve"> et de </w:t>
      </w:r>
      <w:proofErr w:type="spellStart"/>
      <w:r w:rsidRPr="00742944">
        <w:rPr>
          <w:rFonts w:cs="Arial"/>
          <w:sz w:val="22"/>
          <w:szCs w:val="22"/>
          <w:lang w:val="fr-FR"/>
        </w:rPr>
        <w:t>Babuto</w:t>
      </w:r>
      <w:proofErr w:type="spellEnd"/>
      <w:r w:rsidRPr="00742944">
        <w:rPr>
          <w:rFonts w:cs="Arial"/>
          <w:sz w:val="22"/>
          <w:szCs w:val="22"/>
          <w:lang w:val="fr-FR"/>
        </w:rPr>
        <w:t xml:space="preserve">, qu'ont remarqué Valencia et Castro. Ce </w:t>
      </w:r>
      <w:r w:rsidR="00E84836" w:rsidRPr="00742944">
        <w:rPr>
          <w:rFonts w:cs="Arial"/>
          <w:sz w:val="22"/>
          <w:szCs w:val="22"/>
          <w:lang w:val="fr-FR"/>
        </w:rPr>
        <w:t>dernier,</w:t>
      </w:r>
      <w:r w:rsidRPr="00742944">
        <w:rPr>
          <w:rFonts w:cs="Arial"/>
          <w:sz w:val="22"/>
          <w:szCs w:val="22"/>
          <w:lang w:val="fr-FR"/>
        </w:rPr>
        <w:t xml:space="preserve"> qu'une violente tempête et un tourbillon de poussière </w:t>
      </w:r>
      <w:r w:rsidR="00E84836" w:rsidRPr="00742944">
        <w:rPr>
          <w:rFonts w:cs="Arial"/>
          <w:sz w:val="22"/>
          <w:szCs w:val="22"/>
          <w:lang w:val="fr-FR"/>
        </w:rPr>
        <w:t>assaillirent</w:t>
      </w:r>
      <w:r w:rsidRPr="00742944">
        <w:rPr>
          <w:rFonts w:cs="Arial"/>
          <w:sz w:val="22"/>
          <w:szCs w:val="22"/>
          <w:lang w:val="fr-FR"/>
        </w:rPr>
        <w:t xml:space="preserve"> en vue de </w:t>
      </w:r>
      <w:proofErr w:type="spellStart"/>
      <w:r w:rsidRPr="00742944">
        <w:rPr>
          <w:rFonts w:cs="Arial"/>
          <w:sz w:val="22"/>
          <w:szCs w:val="22"/>
          <w:lang w:val="fr-FR"/>
        </w:rPr>
        <w:t>Schawna</w:t>
      </w:r>
      <w:proofErr w:type="spellEnd"/>
      <w:r w:rsidRPr="00742944">
        <w:rPr>
          <w:rFonts w:cs="Arial"/>
          <w:sz w:val="22"/>
          <w:szCs w:val="22"/>
          <w:lang w:val="fr-FR"/>
        </w:rPr>
        <w:t xml:space="preserve">, n'y a pu remarquer aucune île. Ce point est encore à éclaircir. </w:t>
      </w:r>
    </w:p>
    <w:p w:rsidR="00E84836" w:rsidRDefault="00742944" w:rsidP="00E84836">
      <w:pPr>
        <w:keepLines w:val="0"/>
        <w:widowControl w:val="0"/>
        <w:spacing w:before="120"/>
        <w:rPr>
          <w:rFonts w:cs="Arial"/>
          <w:sz w:val="22"/>
          <w:szCs w:val="22"/>
          <w:lang w:val="fr-FR"/>
        </w:rPr>
      </w:pPr>
      <w:r w:rsidRPr="00742944">
        <w:rPr>
          <w:rFonts w:cs="Arial"/>
          <w:sz w:val="22"/>
          <w:szCs w:val="22"/>
          <w:lang w:val="fr-FR"/>
        </w:rPr>
        <w:t xml:space="preserve">Dans Ptolémée on trouve après </w:t>
      </w:r>
      <w:proofErr w:type="spellStart"/>
      <w:r w:rsidRPr="00742944">
        <w:rPr>
          <w:rFonts w:cs="Arial"/>
          <w:sz w:val="22"/>
          <w:szCs w:val="22"/>
          <w:lang w:val="fr-FR"/>
        </w:rPr>
        <w:t>Myos-Hormos</w:t>
      </w:r>
      <w:proofErr w:type="spellEnd"/>
      <w:r w:rsidRPr="00742944">
        <w:rPr>
          <w:rFonts w:cs="Arial"/>
          <w:sz w:val="22"/>
          <w:szCs w:val="22"/>
          <w:lang w:val="fr-FR"/>
        </w:rPr>
        <w:t xml:space="preserve">, </w:t>
      </w:r>
      <w:proofErr w:type="spellStart"/>
      <w:r w:rsidRPr="00E84836">
        <w:rPr>
          <w:rFonts w:cs="Arial"/>
          <w:sz w:val="22"/>
          <w:szCs w:val="22"/>
          <w:highlight w:val="yellow"/>
          <w:lang w:val="fr-FR"/>
        </w:rPr>
        <w:t>Leucos</w:t>
      </w:r>
      <w:proofErr w:type="spellEnd"/>
      <w:r w:rsidRPr="00E84836">
        <w:rPr>
          <w:rFonts w:cs="Arial"/>
          <w:sz w:val="22"/>
          <w:szCs w:val="22"/>
          <w:highlight w:val="yellow"/>
          <w:lang w:val="fr-FR"/>
        </w:rPr>
        <w:t xml:space="preserve"> portus</w:t>
      </w:r>
      <w:r w:rsidRPr="00742944">
        <w:rPr>
          <w:rFonts w:cs="Arial"/>
          <w:sz w:val="22"/>
          <w:szCs w:val="22"/>
          <w:lang w:val="fr-FR"/>
        </w:rPr>
        <w:t xml:space="preserve">, port Blanc, qui </w:t>
      </w:r>
      <w:r w:rsidRPr="00E84836">
        <w:rPr>
          <w:rFonts w:cs="Arial"/>
          <w:sz w:val="22"/>
          <w:szCs w:val="22"/>
          <w:highlight w:val="yellow"/>
          <w:lang w:val="fr-FR"/>
        </w:rPr>
        <w:t xml:space="preserve">ne peut être autre que le port de </w:t>
      </w:r>
      <w:proofErr w:type="spellStart"/>
      <w:r w:rsidRPr="00E84836">
        <w:rPr>
          <w:rFonts w:cs="Arial"/>
          <w:sz w:val="22"/>
          <w:szCs w:val="22"/>
          <w:highlight w:val="yellow"/>
          <w:lang w:val="fr-FR"/>
        </w:rPr>
        <w:t>Seharmal-Kimas</w:t>
      </w:r>
      <w:proofErr w:type="spellEnd"/>
      <w:r w:rsidRPr="00742944">
        <w:rPr>
          <w:rFonts w:cs="Arial"/>
          <w:sz w:val="22"/>
          <w:szCs w:val="22"/>
          <w:lang w:val="fr-FR"/>
        </w:rPr>
        <w:t>, dont parle Castro. Ce navigateur place dans le voisinage, à 3 ou 4 lieues plus haut, deux montagnes, l'une noire et l'autre jaune ; la première est bien l'</w:t>
      </w:r>
      <w:proofErr w:type="spellStart"/>
      <w:r w:rsidRPr="00742944">
        <w:rPr>
          <w:rFonts w:cs="Arial"/>
          <w:sz w:val="22"/>
          <w:szCs w:val="22"/>
          <w:lang w:val="fr-FR"/>
        </w:rPr>
        <w:t>Acabe</w:t>
      </w:r>
      <w:proofErr w:type="spellEnd"/>
      <w:r w:rsidRPr="00742944">
        <w:rPr>
          <w:rFonts w:cs="Arial"/>
          <w:sz w:val="22"/>
          <w:szCs w:val="22"/>
          <w:lang w:val="fr-FR"/>
        </w:rPr>
        <w:t xml:space="preserve"> ou </w:t>
      </w:r>
      <w:proofErr w:type="spellStart"/>
      <w:r w:rsidRPr="00742944">
        <w:rPr>
          <w:rFonts w:cs="Arial"/>
          <w:sz w:val="22"/>
          <w:szCs w:val="22"/>
          <w:lang w:val="fr-FR"/>
        </w:rPr>
        <w:t>Smaraçdus</w:t>
      </w:r>
      <w:proofErr w:type="spellEnd"/>
      <w:r w:rsidRPr="00742944">
        <w:rPr>
          <w:rFonts w:cs="Arial"/>
          <w:sz w:val="22"/>
          <w:szCs w:val="22"/>
          <w:lang w:val="fr-FR"/>
        </w:rPr>
        <w:t xml:space="preserve"> </w:t>
      </w:r>
      <w:proofErr w:type="spellStart"/>
      <w:r w:rsidRPr="00742944">
        <w:rPr>
          <w:rFonts w:cs="Arial"/>
          <w:sz w:val="22"/>
          <w:szCs w:val="22"/>
          <w:lang w:val="fr-FR"/>
        </w:rPr>
        <w:t>mons</w:t>
      </w:r>
      <w:proofErr w:type="spellEnd"/>
      <w:r w:rsidRPr="00742944">
        <w:rPr>
          <w:rFonts w:cs="Arial"/>
          <w:sz w:val="22"/>
          <w:szCs w:val="22"/>
          <w:lang w:val="fr-FR"/>
        </w:rPr>
        <w:t xml:space="preserve"> de Ptolémée; mais quant à l'autre , située plus loin vers Ras el </w:t>
      </w:r>
      <w:proofErr w:type="spellStart"/>
      <w:r w:rsidRPr="00742944">
        <w:rPr>
          <w:rFonts w:cs="Arial"/>
          <w:sz w:val="22"/>
          <w:szCs w:val="22"/>
          <w:lang w:val="fr-FR"/>
        </w:rPr>
        <w:t>Anf</w:t>
      </w:r>
      <w:proofErr w:type="spellEnd"/>
      <w:r w:rsidRPr="00742944">
        <w:rPr>
          <w:rFonts w:cs="Arial"/>
          <w:sz w:val="22"/>
          <w:szCs w:val="22"/>
          <w:lang w:val="fr-FR"/>
        </w:rPr>
        <w:t xml:space="preserve">, on ne sait positivement si c'est d'elle qu'a voulu parler Castro; Ptolémée n'en parle pas. </w:t>
      </w:r>
    </w:p>
    <w:p w:rsidR="00090F54" w:rsidRDefault="00742944" w:rsidP="00E84836">
      <w:pPr>
        <w:keepLines w:val="0"/>
        <w:widowControl w:val="0"/>
        <w:spacing w:before="120"/>
        <w:rPr>
          <w:rFonts w:cs="Arial"/>
          <w:sz w:val="22"/>
          <w:szCs w:val="22"/>
          <w:lang w:val="fr-FR"/>
        </w:rPr>
      </w:pPr>
      <w:r w:rsidRPr="00742944">
        <w:rPr>
          <w:rFonts w:cs="Arial"/>
          <w:sz w:val="22"/>
          <w:szCs w:val="22"/>
          <w:lang w:val="fr-FR"/>
        </w:rPr>
        <w:t xml:space="preserve">Viennent ensuite, en descendant vers le sud , </w:t>
      </w:r>
      <w:proofErr w:type="spellStart"/>
      <w:r w:rsidRPr="00742944">
        <w:rPr>
          <w:rFonts w:cs="Arial"/>
          <w:sz w:val="22"/>
          <w:szCs w:val="22"/>
          <w:lang w:val="fr-FR"/>
        </w:rPr>
        <w:t>Neckesia</w:t>
      </w:r>
      <w:proofErr w:type="spellEnd"/>
      <w:r w:rsidRPr="00742944">
        <w:rPr>
          <w:rFonts w:cs="Arial"/>
          <w:sz w:val="22"/>
          <w:szCs w:val="22"/>
          <w:lang w:val="fr-FR"/>
        </w:rPr>
        <w:t xml:space="preserve">, que </w:t>
      </w:r>
      <w:proofErr w:type="spellStart"/>
      <w:r w:rsidRPr="00742944">
        <w:rPr>
          <w:rFonts w:cs="Arial"/>
          <w:sz w:val="22"/>
          <w:szCs w:val="22"/>
          <w:lang w:val="fr-FR"/>
        </w:rPr>
        <w:t>Burkardt</w:t>
      </w:r>
      <w:proofErr w:type="spellEnd"/>
      <w:r w:rsidRPr="00742944">
        <w:rPr>
          <w:rFonts w:cs="Arial"/>
          <w:sz w:val="22"/>
          <w:szCs w:val="22"/>
          <w:lang w:val="fr-FR"/>
        </w:rPr>
        <w:t xml:space="preserve"> a pris pour Bérénice</w:t>
      </w:r>
      <w:r w:rsidR="00E84836">
        <w:rPr>
          <w:rFonts w:cs="Arial"/>
          <w:sz w:val="22"/>
          <w:szCs w:val="22"/>
          <w:lang w:val="fr-FR"/>
        </w:rPr>
        <w:t> ;</w:t>
      </w:r>
      <w:r w:rsidRPr="00742944">
        <w:rPr>
          <w:rFonts w:cs="Arial"/>
          <w:sz w:val="22"/>
          <w:szCs w:val="22"/>
          <w:lang w:val="fr-FR"/>
        </w:rPr>
        <w:t xml:space="preserve"> le cap </w:t>
      </w:r>
      <w:proofErr w:type="spellStart"/>
      <w:r w:rsidRPr="00742944">
        <w:rPr>
          <w:rFonts w:cs="Arial"/>
          <w:sz w:val="22"/>
          <w:szCs w:val="22"/>
          <w:lang w:val="fr-FR"/>
        </w:rPr>
        <w:t>Leptos</w:t>
      </w:r>
      <w:proofErr w:type="spellEnd"/>
      <w:r w:rsidRPr="00742944">
        <w:rPr>
          <w:rFonts w:cs="Arial"/>
          <w:sz w:val="22"/>
          <w:szCs w:val="22"/>
          <w:lang w:val="fr-FR"/>
        </w:rPr>
        <w:t>, le Sinus-</w:t>
      </w:r>
      <w:proofErr w:type="spellStart"/>
      <w:r w:rsidRPr="00742944">
        <w:rPr>
          <w:rFonts w:cs="Arial"/>
          <w:sz w:val="22"/>
          <w:szCs w:val="22"/>
          <w:lang w:val="fr-FR"/>
        </w:rPr>
        <w:t>Immuudas</w:t>
      </w:r>
      <w:proofErr w:type="spellEnd"/>
      <w:r w:rsidRPr="00742944">
        <w:rPr>
          <w:rFonts w:cs="Arial"/>
          <w:sz w:val="22"/>
          <w:szCs w:val="22"/>
          <w:lang w:val="fr-FR"/>
        </w:rPr>
        <w:t xml:space="preserve"> ( </w:t>
      </w:r>
      <w:proofErr w:type="spellStart"/>
      <w:r w:rsidRPr="00742944">
        <w:rPr>
          <w:rFonts w:cs="Arial"/>
          <w:sz w:val="22"/>
          <w:szCs w:val="22"/>
          <w:lang w:val="fr-FR"/>
        </w:rPr>
        <w:t>Foul-Bay</w:t>
      </w:r>
      <w:proofErr w:type="spellEnd"/>
      <w:r w:rsidRPr="00742944">
        <w:rPr>
          <w:rFonts w:cs="Arial"/>
          <w:sz w:val="22"/>
          <w:szCs w:val="22"/>
          <w:lang w:val="fr-FR"/>
        </w:rPr>
        <w:t xml:space="preserve"> des Anglais , peut être le port </w:t>
      </w:r>
      <w:proofErr w:type="spellStart"/>
      <w:r w:rsidRPr="00742944">
        <w:rPr>
          <w:rFonts w:cs="Arial"/>
          <w:sz w:val="22"/>
          <w:szCs w:val="22"/>
          <w:lang w:val="fr-FR"/>
        </w:rPr>
        <w:t>Komol</w:t>
      </w:r>
      <w:proofErr w:type="spellEnd"/>
      <w:r w:rsidRPr="00742944">
        <w:rPr>
          <w:rFonts w:cs="Arial"/>
          <w:sz w:val="22"/>
          <w:szCs w:val="22"/>
          <w:lang w:val="fr-FR"/>
        </w:rPr>
        <w:t xml:space="preserve"> de Castro); l'</w:t>
      </w:r>
      <w:proofErr w:type="spellStart"/>
      <w:r w:rsidRPr="00742944">
        <w:rPr>
          <w:rFonts w:cs="Arial"/>
          <w:sz w:val="22"/>
          <w:szCs w:val="22"/>
          <w:lang w:val="fr-FR"/>
        </w:rPr>
        <w:t>Ophiodes</w:t>
      </w:r>
      <w:proofErr w:type="spellEnd"/>
      <w:r w:rsidRPr="00742944">
        <w:rPr>
          <w:rFonts w:cs="Arial"/>
          <w:sz w:val="22"/>
          <w:szCs w:val="22"/>
          <w:lang w:val="fr-FR"/>
        </w:rPr>
        <w:t xml:space="preserve">, île des </w:t>
      </w:r>
      <w:r w:rsidR="00090F54" w:rsidRPr="00742944">
        <w:rPr>
          <w:rFonts w:cs="Arial"/>
          <w:sz w:val="22"/>
          <w:szCs w:val="22"/>
          <w:lang w:val="fr-FR"/>
        </w:rPr>
        <w:t>Serpents</w:t>
      </w:r>
      <w:r w:rsidRPr="00742944">
        <w:rPr>
          <w:rFonts w:cs="Arial"/>
          <w:sz w:val="22"/>
          <w:szCs w:val="22"/>
          <w:lang w:val="fr-FR"/>
        </w:rPr>
        <w:t xml:space="preserve">, appelée aujourd'hui </w:t>
      </w:r>
      <w:proofErr w:type="spellStart"/>
      <w:r w:rsidRPr="00742944">
        <w:rPr>
          <w:rFonts w:cs="Arial"/>
          <w:sz w:val="22"/>
          <w:szCs w:val="22"/>
          <w:lang w:val="fr-FR"/>
        </w:rPr>
        <w:t>Kornaka</w:t>
      </w:r>
      <w:proofErr w:type="spellEnd"/>
      <w:r w:rsidRPr="00742944">
        <w:rPr>
          <w:rFonts w:cs="Arial"/>
          <w:sz w:val="22"/>
          <w:szCs w:val="22"/>
          <w:lang w:val="fr-FR"/>
        </w:rPr>
        <w:t xml:space="preserve">; Bérénice , dont la distance indiquée entre elle et </w:t>
      </w:r>
      <w:proofErr w:type="spellStart"/>
      <w:r w:rsidRPr="00742944">
        <w:rPr>
          <w:rFonts w:cs="Arial"/>
          <w:sz w:val="22"/>
          <w:szCs w:val="22"/>
          <w:lang w:val="fr-FR"/>
        </w:rPr>
        <w:t>Coptos</w:t>
      </w:r>
      <w:proofErr w:type="spellEnd"/>
      <w:r w:rsidRPr="00742944">
        <w:rPr>
          <w:rFonts w:cs="Arial"/>
          <w:sz w:val="22"/>
          <w:szCs w:val="22"/>
          <w:lang w:val="fr-FR"/>
        </w:rPr>
        <w:t xml:space="preserve"> et </w:t>
      </w:r>
      <w:proofErr w:type="spellStart"/>
      <w:r w:rsidRPr="00742944">
        <w:rPr>
          <w:rFonts w:cs="Arial"/>
          <w:sz w:val="22"/>
          <w:szCs w:val="22"/>
          <w:lang w:val="fr-FR"/>
        </w:rPr>
        <w:t>Myos-Hormos</w:t>
      </w:r>
      <w:proofErr w:type="spellEnd"/>
      <w:r w:rsidRPr="00742944">
        <w:rPr>
          <w:rFonts w:cs="Arial"/>
          <w:sz w:val="22"/>
          <w:szCs w:val="22"/>
          <w:lang w:val="fr-FR"/>
        </w:rPr>
        <w:t xml:space="preserve"> ajoute encore à la certitude déjà acquise sur la position de cette dernière ville, </w:t>
      </w:r>
      <w:proofErr w:type="spellStart"/>
      <w:r w:rsidRPr="00090F54">
        <w:rPr>
          <w:rFonts w:cs="Arial"/>
          <w:sz w:val="22"/>
          <w:szCs w:val="22"/>
          <w:highlight w:val="yellow"/>
          <w:lang w:val="fr-FR"/>
        </w:rPr>
        <w:t>Chersonnesus</w:t>
      </w:r>
      <w:proofErr w:type="spellEnd"/>
      <w:r w:rsidRPr="00090F54">
        <w:rPr>
          <w:rFonts w:cs="Arial"/>
          <w:sz w:val="22"/>
          <w:szCs w:val="22"/>
          <w:highlight w:val="yellow"/>
          <w:lang w:val="fr-FR"/>
        </w:rPr>
        <w:t xml:space="preserve"> , presqu'île</w:t>
      </w:r>
      <w:r w:rsidRPr="00742944">
        <w:rPr>
          <w:rFonts w:cs="Arial"/>
          <w:sz w:val="22"/>
          <w:szCs w:val="22"/>
          <w:lang w:val="fr-FR"/>
        </w:rPr>
        <w:t xml:space="preserve"> , à laquelle </w:t>
      </w:r>
      <w:proofErr w:type="spellStart"/>
      <w:r w:rsidRPr="00742944">
        <w:rPr>
          <w:rFonts w:cs="Arial"/>
          <w:sz w:val="22"/>
          <w:szCs w:val="22"/>
          <w:lang w:val="fr-FR"/>
        </w:rPr>
        <w:t>Burckardt</w:t>
      </w:r>
      <w:proofErr w:type="spellEnd"/>
      <w:r w:rsidRPr="00742944">
        <w:rPr>
          <w:rFonts w:cs="Arial"/>
          <w:sz w:val="22"/>
          <w:szCs w:val="22"/>
          <w:lang w:val="fr-FR"/>
        </w:rPr>
        <w:t xml:space="preserve"> donne le nom de Djebel </w:t>
      </w:r>
      <w:proofErr w:type="spellStart"/>
      <w:r w:rsidRPr="00742944">
        <w:rPr>
          <w:rFonts w:cs="Arial"/>
          <w:sz w:val="22"/>
          <w:szCs w:val="22"/>
          <w:lang w:val="fr-FR"/>
        </w:rPr>
        <w:t>Makouar</w:t>
      </w:r>
      <w:proofErr w:type="spellEnd"/>
      <w:r w:rsidRPr="00742944">
        <w:rPr>
          <w:rFonts w:cs="Arial"/>
          <w:sz w:val="22"/>
          <w:szCs w:val="22"/>
          <w:lang w:val="fr-FR"/>
        </w:rPr>
        <w:t xml:space="preserve">, mais </w:t>
      </w:r>
      <w:r w:rsidRPr="00090F54">
        <w:rPr>
          <w:rFonts w:cs="Arial"/>
          <w:sz w:val="22"/>
          <w:szCs w:val="22"/>
          <w:highlight w:val="yellow"/>
          <w:lang w:val="fr-FR"/>
        </w:rPr>
        <w:t xml:space="preserve">qui est reconnue pour être </w:t>
      </w:r>
      <w:proofErr w:type="spellStart"/>
      <w:r w:rsidRPr="00090F54">
        <w:rPr>
          <w:rFonts w:cs="Arial"/>
          <w:sz w:val="22"/>
          <w:szCs w:val="22"/>
          <w:highlight w:val="yellow"/>
          <w:lang w:val="fr-FR"/>
        </w:rPr>
        <w:t>Râz</w:t>
      </w:r>
      <w:proofErr w:type="spellEnd"/>
      <w:r w:rsidRPr="00090F54">
        <w:rPr>
          <w:rFonts w:cs="Arial"/>
          <w:sz w:val="22"/>
          <w:szCs w:val="22"/>
          <w:highlight w:val="yellow"/>
          <w:lang w:val="fr-FR"/>
        </w:rPr>
        <w:t xml:space="preserve"> </w:t>
      </w:r>
      <w:proofErr w:type="spellStart"/>
      <w:r w:rsidRPr="00090F54">
        <w:rPr>
          <w:rFonts w:cs="Arial"/>
          <w:sz w:val="22"/>
          <w:szCs w:val="22"/>
          <w:highlight w:val="yellow"/>
          <w:lang w:val="fr-FR"/>
        </w:rPr>
        <w:t>Kalmez</w:t>
      </w:r>
      <w:proofErr w:type="spellEnd"/>
      <w:r w:rsidRPr="00742944">
        <w:rPr>
          <w:rFonts w:cs="Arial"/>
          <w:sz w:val="22"/>
          <w:szCs w:val="22"/>
          <w:lang w:val="fr-FR"/>
        </w:rPr>
        <w:t xml:space="preserve">. </w:t>
      </w:r>
      <w:proofErr w:type="spellStart"/>
      <w:r w:rsidRPr="00742944">
        <w:rPr>
          <w:rFonts w:cs="Arial"/>
          <w:sz w:val="22"/>
          <w:szCs w:val="22"/>
          <w:lang w:val="fr-FR"/>
        </w:rPr>
        <w:t>Demetris</w:t>
      </w:r>
      <w:proofErr w:type="spellEnd"/>
      <w:r w:rsidRPr="00742944">
        <w:rPr>
          <w:rFonts w:cs="Arial"/>
          <w:sz w:val="22"/>
          <w:szCs w:val="22"/>
          <w:lang w:val="fr-FR"/>
        </w:rPr>
        <w:t xml:space="preserve"> </w:t>
      </w:r>
      <w:proofErr w:type="spellStart"/>
      <w:r w:rsidRPr="00742944">
        <w:rPr>
          <w:rFonts w:cs="Arial"/>
          <w:sz w:val="22"/>
          <w:szCs w:val="22"/>
          <w:lang w:val="fr-FR"/>
        </w:rPr>
        <w:t>Scopiac</w:t>
      </w:r>
      <w:proofErr w:type="spellEnd"/>
      <w:r w:rsidRPr="00742944">
        <w:rPr>
          <w:rFonts w:cs="Arial"/>
          <w:sz w:val="22"/>
          <w:szCs w:val="22"/>
          <w:lang w:val="fr-FR"/>
        </w:rPr>
        <w:t>, promontoire mal indiqué par Strabon, dont l'erreur est rectifiée par Ptolémée, et que Castro du} se trouvera l'extrémité S. de la baie de</w:t>
      </w:r>
      <w:r w:rsidR="00090F54">
        <w:rPr>
          <w:rFonts w:cs="Arial"/>
          <w:sz w:val="22"/>
          <w:szCs w:val="22"/>
          <w:lang w:val="fr-FR"/>
        </w:rPr>
        <w:t xml:space="preserve"> </w:t>
      </w:r>
      <w:proofErr w:type="spellStart"/>
      <w:r w:rsidRPr="00742944">
        <w:rPr>
          <w:rFonts w:cs="Arial"/>
          <w:sz w:val="22"/>
          <w:szCs w:val="22"/>
          <w:lang w:val="fr-FR"/>
        </w:rPr>
        <w:t>Dooro</w:t>
      </w:r>
      <w:proofErr w:type="spellEnd"/>
      <w:r w:rsidRPr="00742944">
        <w:rPr>
          <w:rFonts w:cs="Arial"/>
          <w:sz w:val="22"/>
          <w:szCs w:val="22"/>
          <w:lang w:val="fr-FR"/>
        </w:rPr>
        <w:t xml:space="preserve">; le port </w:t>
      </w:r>
      <w:proofErr w:type="spellStart"/>
      <w:r w:rsidRPr="00742944">
        <w:rPr>
          <w:rFonts w:cs="Arial"/>
          <w:sz w:val="22"/>
          <w:szCs w:val="22"/>
          <w:lang w:val="fr-FR"/>
        </w:rPr>
        <w:t>Dorour</w:t>
      </w:r>
      <w:proofErr w:type="spellEnd"/>
      <w:r w:rsidRPr="00742944">
        <w:rPr>
          <w:rFonts w:cs="Arial"/>
          <w:sz w:val="22"/>
          <w:szCs w:val="22"/>
          <w:lang w:val="fr-FR"/>
        </w:rPr>
        <w:t xml:space="preserve"> de Valencia, </w:t>
      </w:r>
      <w:proofErr w:type="spellStart"/>
      <w:r w:rsidRPr="00090F54">
        <w:rPr>
          <w:rFonts w:cs="Arial"/>
          <w:sz w:val="22"/>
          <w:szCs w:val="22"/>
          <w:highlight w:val="yellow"/>
          <w:lang w:val="fr-FR"/>
        </w:rPr>
        <w:t>Suchac</w:t>
      </w:r>
      <w:proofErr w:type="spellEnd"/>
      <w:r w:rsidRPr="00090F54">
        <w:rPr>
          <w:rFonts w:cs="Arial"/>
          <w:sz w:val="22"/>
          <w:szCs w:val="22"/>
          <w:highlight w:val="yellow"/>
          <w:lang w:val="fr-FR"/>
        </w:rPr>
        <w:t xml:space="preserve"> (château de </w:t>
      </w:r>
      <w:proofErr w:type="spellStart"/>
      <w:r w:rsidRPr="00090F54">
        <w:rPr>
          <w:rFonts w:cs="Arial"/>
          <w:sz w:val="22"/>
          <w:szCs w:val="22"/>
          <w:highlight w:val="yellow"/>
          <w:lang w:val="fr-FR"/>
        </w:rPr>
        <w:t>Suchus</w:t>
      </w:r>
      <w:proofErr w:type="spellEnd"/>
      <w:r w:rsidRPr="00090F54">
        <w:rPr>
          <w:rFonts w:cs="Arial"/>
          <w:sz w:val="22"/>
          <w:szCs w:val="22"/>
          <w:highlight w:val="yellow"/>
          <w:lang w:val="fr-FR"/>
        </w:rPr>
        <w:t xml:space="preserve">, aujourd'hui </w:t>
      </w:r>
      <w:proofErr w:type="spellStart"/>
      <w:r w:rsidRPr="00090F54">
        <w:rPr>
          <w:rFonts w:cs="Arial"/>
          <w:sz w:val="22"/>
          <w:szCs w:val="22"/>
          <w:highlight w:val="yellow"/>
          <w:lang w:val="fr-FR"/>
        </w:rPr>
        <w:t>Suakîm</w:t>
      </w:r>
      <w:proofErr w:type="spellEnd"/>
      <w:r w:rsidRPr="00742944">
        <w:rPr>
          <w:rFonts w:cs="Arial"/>
          <w:sz w:val="22"/>
          <w:szCs w:val="22"/>
          <w:lang w:val="fr-FR"/>
        </w:rPr>
        <w:t xml:space="preserve">); </w:t>
      </w:r>
      <w:proofErr w:type="spellStart"/>
      <w:r w:rsidRPr="00742944">
        <w:rPr>
          <w:rFonts w:cs="Arial"/>
          <w:sz w:val="22"/>
          <w:szCs w:val="22"/>
          <w:lang w:val="fr-FR"/>
        </w:rPr>
        <w:t>PtolemaisTheron</w:t>
      </w:r>
      <w:proofErr w:type="spellEnd"/>
      <w:r w:rsidRPr="00742944">
        <w:rPr>
          <w:rFonts w:cs="Arial"/>
          <w:sz w:val="22"/>
          <w:szCs w:val="22"/>
          <w:lang w:val="fr-FR"/>
        </w:rPr>
        <w:t xml:space="preserve"> (auquel Valentia a donné le nom de</w:t>
      </w:r>
      <w:r w:rsidR="00090F54">
        <w:rPr>
          <w:rFonts w:cs="Arial"/>
          <w:sz w:val="22"/>
          <w:szCs w:val="22"/>
          <w:lang w:val="fr-FR"/>
        </w:rPr>
        <w:t xml:space="preserve"> </w:t>
      </w:r>
      <w:proofErr w:type="spellStart"/>
      <w:r w:rsidR="00090F54">
        <w:rPr>
          <w:rFonts w:cs="Arial"/>
          <w:sz w:val="22"/>
          <w:szCs w:val="22"/>
          <w:lang w:val="fr-FR"/>
        </w:rPr>
        <w:t>Mornington</w:t>
      </w:r>
      <w:proofErr w:type="spellEnd"/>
      <w:r w:rsidRPr="00742944">
        <w:rPr>
          <w:rFonts w:cs="Arial"/>
          <w:sz w:val="22"/>
          <w:szCs w:val="22"/>
          <w:lang w:val="fr-FR"/>
        </w:rPr>
        <w:t>-port</w:t>
      </w:r>
      <w:r w:rsidR="00090F54">
        <w:rPr>
          <w:rFonts w:cs="Arial"/>
          <w:sz w:val="22"/>
          <w:szCs w:val="22"/>
          <w:lang w:val="fr-FR"/>
        </w:rPr>
        <w:t>)</w:t>
      </w:r>
      <w:r w:rsidRPr="00742944">
        <w:rPr>
          <w:rFonts w:cs="Arial"/>
          <w:sz w:val="22"/>
          <w:szCs w:val="22"/>
          <w:lang w:val="fr-FR"/>
        </w:rPr>
        <w:t xml:space="preserve"> ; </w:t>
      </w:r>
      <w:proofErr w:type="spellStart"/>
      <w:r w:rsidRPr="00742944">
        <w:rPr>
          <w:rFonts w:cs="Arial"/>
          <w:sz w:val="22"/>
          <w:szCs w:val="22"/>
          <w:lang w:val="fr-FR"/>
        </w:rPr>
        <w:t>Daraba</w:t>
      </w:r>
      <w:proofErr w:type="spellEnd"/>
      <w:r w:rsidRPr="00742944">
        <w:rPr>
          <w:rFonts w:cs="Arial"/>
          <w:sz w:val="22"/>
          <w:szCs w:val="22"/>
          <w:lang w:val="fr-FR"/>
        </w:rPr>
        <w:t xml:space="preserve">, </w:t>
      </w:r>
      <w:r w:rsidR="00090F54">
        <w:rPr>
          <w:rFonts w:cs="Arial"/>
          <w:sz w:val="22"/>
          <w:szCs w:val="22"/>
          <w:lang w:val="fr-FR"/>
        </w:rPr>
        <w:t>(</w:t>
      </w:r>
      <w:r w:rsidRPr="00742944">
        <w:rPr>
          <w:rFonts w:cs="Arial"/>
          <w:sz w:val="22"/>
          <w:szCs w:val="22"/>
          <w:lang w:val="fr-FR"/>
        </w:rPr>
        <w:t xml:space="preserve">aujourd'hui </w:t>
      </w:r>
      <w:proofErr w:type="spellStart"/>
      <w:r w:rsidRPr="00742944">
        <w:rPr>
          <w:rFonts w:cs="Arial"/>
          <w:sz w:val="22"/>
          <w:szCs w:val="22"/>
          <w:lang w:val="fr-FR"/>
        </w:rPr>
        <w:t>Turhoba</w:t>
      </w:r>
      <w:proofErr w:type="spellEnd"/>
      <w:r w:rsidRPr="00742944">
        <w:rPr>
          <w:rFonts w:cs="Arial"/>
          <w:sz w:val="22"/>
          <w:szCs w:val="22"/>
          <w:lang w:val="fr-FR"/>
        </w:rPr>
        <w:t xml:space="preserve">, dont parle Valentia), </w:t>
      </w:r>
      <w:r w:rsidRPr="00090F54">
        <w:rPr>
          <w:rFonts w:cs="Arial"/>
          <w:sz w:val="22"/>
          <w:szCs w:val="22"/>
          <w:highlight w:val="yellow"/>
          <w:lang w:val="fr-FR"/>
        </w:rPr>
        <w:t xml:space="preserve">Adule dont le même navigateur a retrouvé les ruines près de </w:t>
      </w:r>
      <w:proofErr w:type="spellStart"/>
      <w:r w:rsidRPr="00090F54">
        <w:rPr>
          <w:rFonts w:cs="Arial"/>
          <w:sz w:val="22"/>
          <w:szCs w:val="22"/>
          <w:highlight w:val="yellow"/>
          <w:lang w:val="fr-FR"/>
        </w:rPr>
        <w:t>Zulla</w:t>
      </w:r>
      <w:proofErr w:type="spellEnd"/>
      <w:r w:rsidRPr="00742944">
        <w:rPr>
          <w:rFonts w:cs="Arial"/>
          <w:sz w:val="22"/>
          <w:szCs w:val="22"/>
          <w:lang w:val="fr-FR"/>
        </w:rPr>
        <w:t xml:space="preserve">, </w:t>
      </w:r>
      <w:proofErr w:type="spellStart"/>
      <w:r w:rsidRPr="00742944">
        <w:rPr>
          <w:rFonts w:cs="Arial"/>
          <w:sz w:val="22"/>
          <w:szCs w:val="22"/>
          <w:lang w:val="fr-FR"/>
        </w:rPr>
        <w:t>Mandacthvicus</w:t>
      </w:r>
      <w:proofErr w:type="spellEnd"/>
      <w:r w:rsidRPr="00742944">
        <w:rPr>
          <w:rFonts w:cs="Arial"/>
          <w:sz w:val="22"/>
          <w:szCs w:val="22"/>
          <w:lang w:val="fr-FR"/>
        </w:rPr>
        <w:t xml:space="preserve"> , que Sait désigne sous le nom d'</w:t>
      </w:r>
      <w:proofErr w:type="spellStart"/>
      <w:r w:rsidRPr="00742944">
        <w:rPr>
          <w:rFonts w:cs="Arial"/>
          <w:sz w:val="22"/>
          <w:szCs w:val="22"/>
          <w:lang w:val="fr-FR"/>
        </w:rPr>
        <w:t>Ally</w:t>
      </w:r>
      <w:proofErr w:type="spellEnd"/>
      <w:r w:rsidR="00090F54">
        <w:rPr>
          <w:rFonts w:cs="Arial"/>
          <w:sz w:val="22"/>
          <w:szCs w:val="22"/>
          <w:lang w:val="fr-FR"/>
        </w:rPr>
        <w:t xml:space="preserve"> </w:t>
      </w:r>
      <w:r w:rsidRPr="00742944">
        <w:rPr>
          <w:rFonts w:cs="Arial"/>
          <w:sz w:val="22"/>
          <w:szCs w:val="22"/>
          <w:lang w:val="fr-FR"/>
        </w:rPr>
        <w:t xml:space="preserve">Manda , et Dire , situé à l'entrée du détroit de Bad el </w:t>
      </w:r>
      <w:proofErr w:type="spellStart"/>
      <w:r w:rsidRPr="00742944">
        <w:rPr>
          <w:rFonts w:cs="Arial"/>
          <w:sz w:val="22"/>
          <w:szCs w:val="22"/>
          <w:lang w:val="fr-FR"/>
        </w:rPr>
        <w:t>Mandeb</w:t>
      </w:r>
      <w:proofErr w:type="spellEnd"/>
      <w:r w:rsidRPr="00742944">
        <w:rPr>
          <w:rFonts w:cs="Arial"/>
          <w:sz w:val="22"/>
          <w:szCs w:val="22"/>
          <w:lang w:val="fr-FR"/>
        </w:rPr>
        <w:t xml:space="preserve">. </w:t>
      </w:r>
    </w:p>
    <w:p w:rsidR="00742944" w:rsidRPr="00742944" w:rsidRDefault="00742944" w:rsidP="00E84836">
      <w:pPr>
        <w:keepLines w:val="0"/>
        <w:widowControl w:val="0"/>
        <w:spacing w:before="120"/>
        <w:rPr>
          <w:rFonts w:cs="Arial"/>
          <w:sz w:val="22"/>
          <w:szCs w:val="22"/>
          <w:lang w:val="fr-FR"/>
        </w:rPr>
      </w:pPr>
      <w:r w:rsidRPr="00742944">
        <w:rPr>
          <w:rFonts w:cs="Arial"/>
          <w:sz w:val="22"/>
          <w:szCs w:val="22"/>
          <w:lang w:val="fr-FR"/>
        </w:rPr>
        <w:t xml:space="preserve">L'auteur ajoute, à la suite des points </w:t>
      </w:r>
      <w:r w:rsidR="00090F54" w:rsidRPr="00742944">
        <w:rPr>
          <w:rFonts w:cs="Arial"/>
          <w:sz w:val="22"/>
          <w:szCs w:val="22"/>
          <w:lang w:val="fr-FR"/>
        </w:rPr>
        <w:t>importants</w:t>
      </w:r>
      <w:r w:rsidRPr="00742944">
        <w:rPr>
          <w:rFonts w:cs="Arial"/>
          <w:sz w:val="22"/>
          <w:szCs w:val="22"/>
          <w:lang w:val="fr-FR"/>
        </w:rPr>
        <w:t xml:space="preserve"> dont nous venons de parler, les noms de lieux intermédiaires dont la position ne pouvait être déterminée qu'après que celle des premiers l'auraient été d'une manière irréfragable; </w:t>
      </w:r>
      <w:r w:rsidR="00090F54" w:rsidRPr="00742944">
        <w:rPr>
          <w:rFonts w:cs="Arial"/>
          <w:sz w:val="22"/>
          <w:szCs w:val="22"/>
          <w:lang w:val="fr-FR"/>
        </w:rPr>
        <w:t>quelques-uns</w:t>
      </w:r>
      <w:r w:rsidRPr="00742944">
        <w:rPr>
          <w:rFonts w:cs="Arial"/>
          <w:sz w:val="22"/>
          <w:szCs w:val="22"/>
          <w:lang w:val="fr-FR"/>
        </w:rPr>
        <w:t xml:space="preserve"> cependant sont encore à vérifier, ce sont : le </w:t>
      </w:r>
      <w:proofErr w:type="spellStart"/>
      <w:r w:rsidRPr="00742944">
        <w:rPr>
          <w:rFonts w:cs="Arial"/>
          <w:sz w:val="22"/>
          <w:szCs w:val="22"/>
          <w:lang w:val="fr-FR"/>
        </w:rPr>
        <w:t>Pentadactylos</w:t>
      </w:r>
      <w:proofErr w:type="spellEnd"/>
      <w:r w:rsidRPr="00742944">
        <w:rPr>
          <w:rFonts w:cs="Arial"/>
          <w:sz w:val="22"/>
          <w:szCs w:val="22"/>
          <w:lang w:val="fr-FR"/>
        </w:rPr>
        <w:t xml:space="preserve"> </w:t>
      </w:r>
      <w:proofErr w:type="spellStart"/>
      <w:r w:rsidRPr="00742944">
        <w:rPr>
          <w:rFonts w:cs="Arial"/>
          <w:sz w:val="22"/>
          <w:szCs w:val="22"/>
          <w:lang w:val="fr-FR"/>
        </w:rPr>
        <w:t>mons</w:t>
      </w:r>
      <w:proofErr w:type="spellEnd"/>
      <w:r w:rsidRPr="00742944">
        <w:rPr>
          <w:rFonts w:cs="Arial"/>
          <w:sz w:val="22"/>
          <w:szCs w:val="22"/>
          <w:lang w:val="fr-FR"/>
        </w:rPr>
        <w:t>, que Ptolémée place entre Bérénice et le cap</w:t>
      </w:r>
      <w:r w:rsidR="00090F54">
        <w:rPr>
          <w:rFonts w:cs="Arial"/>
          <w:sz w:val="22"/>
          <w:szCs w:val="22"/>
          <w:lang w:val="fr-FR"/>
        </w:rPr>
        <w:t xml:space="preserve"> </w:t>
      </w:r>
      <w:proofErr w:type="spellStart"/>
      <w:r w:rsidRPr="00742944">
        <w:rPr>
          <w:rFonts w:cs="Arial"/>
          <w:sz w:val="22"/>
          <w:szCs w:val="22"/>
          <w:lang w:val="fr-FR"/>
        </w:rPr>
        <w:t>Bazion</w:t>
      </w:r>
      <w:proofErr w:type="spellEnd"/>
      <w:r w:rsidRPr="00742944">
        <w:rPr>
          <w:rFonts w:cs="Arial"/>
          <w:sz w:val="22"/>
          <w:szCs w:val="22"/>
          <w:lang w:val="fr-FR"/>
        </w:rPr>
        <w:t xml:space="preserve">, mais dont ni Castro ni Valencia ne parlent (ce point est encore douteux) le cap retentissant, </w:t>
      </w:r>
      <w:proofErr w:type="spellStart"/>
      <w:r w:rsidRPr="00742944">
        <w:rPr>
          <w:rFonts w:cs="Arial"/>
          <w:sz w:val="22"/>
          <w:szCs w:val="22"/>
          <w:lang w:val="fr-FR"/>
        </w:rPr>
        <w:t>Bazion</w:t>
      </w:r>
      <w:proofErr w:type="spellEnd"/>
      <w:r w:rsidRPr="00742944">
        <w:rPr>
          <w:rFonts w:cs="Arial"/>
          <w:sz w:val="22"/>
          <w:szCs w:val="22"/>
          <w:lang w:val="fr-FR"/>
        </w:rPr>
        <w:t xml:space="preserve"> </w:t>
      </w:r>
      <w:proofErr w:type="spellStart"/>
      <w:r w:rsidRPr="00742944">
        <w:rPr>
          <w:rFonts w:cs="Arial"/>
          <w:sz w:val="22"/>
          <w:szCs w:val="22"/>
          <w:lang w:val="fr-FR"/>
        </w:rPr>
        <w:t>promontorium</w:t>
      </w:r>
      <w:proofErr w:type="spellEnd"/>
      <w:r w:rsidRPr="00742944">
        <w:rPr>
          <w:rFonts w:cs="Arial"/>
          <w:sz w:val="22"/>
          <w:szCs w:val="22"/>
          <w:lang w:val="fr-FR"/>
        </w:rPr>
        <w:t xml:space="preserve">, bien reconnu par Castro pour </w:t>
      </w:r>
      <w:proofErr w:type="spellStart"/>
      <w:r w:rsidRPr="00742944">
        <w:rPr>
          <w:rFonts w:cs="Arial"/>
          <w:sz w:val="22"/>
          <w:szCs w:val="22"/>
          <w:lang w:val="fr-FR"/>
        </w:rPr>
        <w:t>Râs-Dsjidid</w:t>
      </w:r>
      <w:proofErr w:type="spellEnd"/>
      <w:r w:rsidRPr="00742944">
        <w:rPr>
          <w:rFonts w:cs="Arial"/>
          <w:sz w:val="22"/>
          <w:szCs w:val="22"/>
          <w:lang w:val="fr-FR"/>
        </w:rPr>
        <w:t xml:space="preserve">, le </w:t>
      </w:r>
      <w:proofErr w:type="spellStart"/>
      <w:r w:rsidRPr="00742944">
        <w:rPr>
          <w:rFonts w:cs="Arial"/>
          <w:sz w:val="22"/>
          <w:szCs w:val="22"/>
          <w:lang w:val="fr-FR"/>
        </w:rPr>
        <w:t>Prionotos</w:t>
      </w:r>
      <w:proofErr w:type="spellEnd"/>
      <w:r w:rsidR="00090F54">
        <w:rPr>
          <w:rFonts w:cs="Arial"/>
          <w:sz w:val="22"/>
          <w:szCs w:val="22"/>
          <w:lang w:val="fr-FR"/>
        </w:rPr>
        <w:t xml:space="preserve"> </w:t>
      </w:r>
      <w:r w:rsidRPr="00742944">
        <w:rPr>
          <w:rFonts w:cs="Arial"/>
          <w:sz w:val="22"/>
          <w:szCs w:val="22"/>
          <w:lang w:val="fr-FR"/>
        </w:rPr>
        <w:t xml:space="preserve">Berg, probablement la chaîne de montagnes que Castro a observée entre le port </w:t>
      </w:r>
      <w:proofErr w:type="spellStart"/>
      <w:r w:rsidRPr="00742944">
        <w:rPr>
          <w:rFonts w:cs="Arial"/>
          <w:sz w:val="22"/>
          <w:szCs w:val="22"/>
          <w:lang w:val="fr-FR"/>
        </w:rPr>
        <w:t>Kilsit</w:t>
      </w:r>
      <w:proofErr w:type="spellEnd"/>
      <w:r w:rsidRPr="00742944">
        <w:rPr>
          <w:rFonts w:cs="Arial"/>
          <w:sz w:val="22"/>
          <w:szCs w:val="22"/>
          <w:lang w:val="fr-FR"/>
        </w:rPr>
        <w:t xml:space="preserve"> et le fleuve </w:t>
      </w:r>
      <w:proofErr w:type="spellStart"/>
      <w:r w:rsidRPr="00742944">
        <w:rPr>
          <w:rFonts w:cs="Arial"/>
          <w:sz w:val="22"/>
          <w:szCs w:val="22"/>
          <w:lang w:val="fr-FR"/>
        </w:rPr>
        <w:t>Farate</w:t>
      </w:r>
      <w:proofErr w:type="spellEnd"/>
      <w:r w:rsidRPr="00742944">
        <w:rPr>
          <w:rFonts w:cs="Arial"/>
          <w:sz w:val="22"/>
          <w:szCs w:val="22"/>
          <w:lang w:val="fr-FR"/>
        </w:rPr>
        <w:t>; l'</w:t>
      </w:r>
      <w:proofErr w:type="spellStart"/>
      <w:r w:rsidRPr="00742944">
        <w:rPr>
          <w:rFonts w:cs="Arial"/>
          <w:sz w:val="22"/>
          <w:szCs w:val="22"/>
          <w:lang w:val="fr-FR"/>
        </w:rPr>
        <w:t>Elea</w:t>
      </w:r>
      <w:proofErr w:type="spellEnd"/>
      <w:r w:rsidRPr="00742944">
        <w:rPr>
          <w:rFonts w:cs="Arial"/>
          <w:sz w:val="22"/>
          <w:szCs w:val="22"/>
          <w:lang w:val="fr-FR"/>
        </w:rPr>
        <w:t xml:space="preserve"> portus , </w:t>
      </w:r>
      <w:proofErr w:type="spellStart"/>
      <w:r w:rsidRPr="00742944">
        <w:rPr>
          <w:rFonts w:cs="Arial"/>
          <w:sz w:val="22"/>
          <w:szCs w:val="22"/>
          <w:lang w:val="fr-FR"/>
        </w:rPr>
        <w:t>Mnemium</w:t>
      </w:r>
      <w:proofErr w:type="spellEnd"/>
      <w:r w:rsidRPr="00742944">
        <w:rPr>
          <w:rFonts w:cs="Arial"/>
          <w:sz w:val="22"/>
          <w:szCs w:val="22"/>
          <w:lang w:val="fr-FR"/>
        </w:rPr>
        <w:t xml:space="preserve"> </w:t>
      </w:r>
      <w:proofErr w:type="spellStart"/>
      <w:r w:rsidRPr="00742944">
        <w:rPr>
          <w:rFonts w:cs="Arial"/>
          <w:sz w:val="22"/>
          <w:szCs w:val="22"/>
          <w:lang w:val="fr-FR"/>
        </w:rPr>
        <w:t>promontorium</w:t>
      </w:r>
      <w:proofErr w:type="spellEnd"/>
      <w:r w:rsidRPr="00742944">
        <w:rPr>
          <w:rFonts w:cs="Arial"/>
          <w:sz w:val="22"/>
          <w:szCs w:val="22"/>
          <w:lang w:val="fr-FR"/>
        </w:rPr>
        <w:t xml:space="preserve"> de Ptolémée, qui, selon toute apparence, est le </w:t>
      </w:r>
      <w:proofErr w:type="spellStart"/>
      <w:r w:rsidRPr="00742944">
        <w:rPr>
          <w:rFonts w:cs="Arial"/>
          <w:sz w:val="22"/>
          <w:szCs w:val="22"/>
          <w:lang w:val="fr-FR"/>
        </w:rPr>
        <w:t>Bâz</w:t>
      </w:r>
      <w:proofErr w:type="spellEnd"/>
      <w:r w:rsidRPr="00742944">
        <w:rPr>
          <w:rFonts w:cs="Arial"/>
          <w:sz w:val="22"/>
          <w:szCs w:val="22"/>
          <w:lang w:val="fr-FR"/>
        </w:rPr>
        <w:t xml:space="preserve"> </w:t>
      </w:r>
      <w:proofErr w:type="spellStart"/>
      <w:r w:rsidRPr="00742944">
        <w:rPr>
          <w:rFonts w:cs="Arial"/>
          <w:sz w:val="22"/>
          <w:szCs w:val="22"/>
          <w:lang w:val="fr-FR"/>
        </w:rPr>
        <w:t>Dwaer</w:t>
      </w:r>
      <w:proofErr w:type="spellEnd"/>
      <w:r w:rsidRPr="00742944">
        <w:rPr>
          <w:rFonts w:cs="Arial"/>
          <w:sz w:val="22"/>
          <w:szCs w:val="22"/>
          <w:lang w:val="fr-FR"/>
        </w:rPr>
        <w:t xml:space="preserve">, et le port </w:t>
      </w:r>
      <w:proofErr w:type="spellStart"/>
      <w:r w:rsidRPr="00742944">
        <w:rPr>
          <w:rFonts w:cs="Arial"/>
          <w:sz w:val="22"/>
          <w:szCs w:val="22"/>
          <w:lang w:val="fr-FR"/>
        </w:rPr>
        <w:t>Macouar</w:t>
      </w:r>
      <w:proofErr w:type="spellEnd"/>
      <w:r w:rsidRPr="00742944">
        <w:rPr>
          <w:rFonts w:cs="Arial"/>
          <w:sz w:val="22"/>
          <w:szCs w:val="22"/>
          <w:lang w:val="fr-FR"/>
        </w:rPr>
        <w:t xml:space="preserve">, situé </w:t>
      </w:r>
      <w:r w:rsidR="00090F54" w:rsidRPr="00742944">
        <w:rPr>
          <w:rFonts w:cs="Arial"/>
          <w:sz w:val="22"/>
          <w:szCs w:val="22"/>
          <w:lang w:val="fr-FR"/>
        </w:rPr>
        <w:t>au-dessous</w:t>
      </w:r>
      <w:r w:rsidRPr="00742944">
        <w:rPr>
          <w:rFonts w:cs="Arial"/>
          <w:sz w:val="22"/>
          <w:szCs w:val="22"/>
          <w:lang w:val="fr-FR"/>
        </w:rPr>
        <w:t xml:space="preserve"> ; </w:t>
      </w:r>
      <w:r w:rsidRPr="00090F54">
        <w:rPr>
          <w:rFonts w:cs="Arial"/>
          <w:sz w:val="22"/>
          <w:szCs w:val="22"/>
          <w:highlight w:val="yellow"/>
          <w:lang w:val="fr-FR"/>
        </w:rPr>
        <w:t>l'</w:t>
      </w:r>
      <w:proofErr w:type="spellStart"/>
      <w:r w:rsidRPr="00090F54">
        <w:rPr>
          <w:rFonts w:cs="Arial"/>
          <w:sz w:val="22"/>
          <w:szCs w:val="22"/>
          <w:highlight w:val="yellow"/>
          <w:lang w:val="fr-FR"/>
        </w:rPr>
        <w:t>isius</w:t>
      </w:r>
      <w:proofErr w:type="spellEnd"/>
      <w:r w:rsidRPr="00090F54">
        <w:rPr>
          <w:rFonts w:cs="Arial"/>
          <w:sz w:val="22"/>
          <w:szCs w:val="22"/>
          <w:highlight w:val="yellow"/>
          <w:lang w:val="fr-FR"/>
        </w:rPr>
        <w:t xml:space="preserve"> </w:t>
      </w:r>
      <w:proofErr w:type="spellStart"/>
      <w:r w:rsidRPr="00090F54">
        <w:rPr>
          <w:rFonts w:cs="Arial"/>
          <w:sz w:val="22"/>
          <w:szCs w:val="22"/>
          <w:highlight w:val="yellow"/>
          <w:lang w:val="fr-FR"/>
        </w:rPr>
        <w:t>mons</w:t>
      </w:r>
      <w:proofErr w:type="spellEnd"/>
      <w:r w:rsidRPr="00090F54">
        <w:rPr>
          <w:rFonts w:cs="Arial"/>
          <w:sz w:val="22"/>
          <w:szCs w:val="22"/>
          <w:highlight w:val="yellow"/>
          <w:lang w:val="fr-FR"/>
        </w:rPr>
        <w:t xml:space="preserve">, que Valentia a remarqué près du port </w:t>
      </w:r>
      <w:proofErr w:type="spellStart"/>
      <w:r w:rsidRPr="00090F54">
        <w:rPr>
          <w:rFonts w:cs="Arial"/>
          <w:sz w:val="22"/>
          <w:szCs w:val="22"/>
          <w:highlight w:val="yellow"/>
          <w:lang w:val="fr-FR"/>
        </w:rPr>
        <w:t>Jadscha</w:t>
      </w:r>
      <w:proofErr w:type="spellEnd"/>
      <w:r w:rsidRPr="00090F54">
        <w:rPr>
          <w:rFonts w:cs="Arial"/>
          <w:sz w:val="22"/>
          <w:szCs w:val="22"/>
          <w:highlight w:val="yellow"/>
          <w:lang w:val="fr-FR"/>
        </w:rPr>
        <w:t>, et nommé montagne de Barn</w:t>
      </w:r>
      <w:r w:rsidRPr="00742944">
        <w:rPr>
          <w:rFonts w:cs="Arial"/>
          <w:sz w:val="22"/>
          <w:szCs w:val="22"/>
          <w:lang w:val="fr-FR"/>
        </w:rPr>
        <w:t xml:space="preserve"> ; le </w:t>
      </w:r>
      <w:proofErr w:type="spellStart"/>
      <w:r w:rsidRPr="00090F54">
        <w:rPr>
          <w:rFonts w:cs="Arial"/>
          <w:sz w:val="22"/>
          <w:szCs w:val="22"/>
          <w:highlight w:val="yellow"/>
          <w:lang w:val="fr-FR"/>
        </w:rPr>
        <w:t>Balhys</w:t>
      </w:r>
      <w:proofErr w:type="spellEnd"/>
      <w:r w:rsidRPr="00090F54">
        <w:rPr>
          <w:rFonts w:cs="Arial"/>
          <w:sz w:val="22"/>
          <w:szCs w:val="22"/>
          <w:highlight w:val="yellow"/>
          <w:lang w:val="fr-FR"/>
        </w:rPr>
        <w:t xml:space="preserve"> portus , aujourd'hui </w:t>
      </w:r>
      <w:proofErr w:type="spellStart"/>
      <w:r w:rsidRPr="00090F54">
        <w:rPr>
          <w:rFonts w:cs="Arial"/>
          <w:sz w:val="22"/>
          <w:szCs w:val="22"/>
          <w:highlight w:val="yellow"/>
          <w:lang w:val="fr-FR"/>
        </w:rPr>
        <w:t>Arckea</w:t>
      </w:r>
      <w:proofErr w:type="spellEnd"/>
      <w:r w:rsidRPr="00090F54">
        <w:rPr>
          <w:rFonts w:cs="Arial"/>
          <w:sz w:val="22"/>
          <w:szCs w:val="22"/>
          <w:highlight w:val="yellow"/>
          <w:lang w:val="fr-FR"/>
        </w:rPr>
        <w:t>, l'un des ports les plus sûrs de la côte</w:t>
      </w:r>
      <w:r w:rsidRPr="00742944">
        <w:rPr>
          <w:rFonts w:cs="Arial"/>
          <w:sz w:val="22"/>
          <w:szCs w:val="22"/>
          <w:lang w:val="fr-FR"/>
        </w:rPr>
        <w:t xml:space="preserve">; le </w:t>
      </w:r>
      <w:proofErr w:type="spellStart"/>
      <w:r w:rsidRPr="00090F54">
        <w:rPr>
          <w:rFonts w:cs="Arial"/>
          <w:sz w:val="22"/>
          <w:szCs w:val="22"/>
          <w:highlight w:val="yellow"/>
          <w:lang w:val="fr-FR"/>
        </w:rPr>
        <w:t>Dioscoron</w:t>
      </w:r>
      <w:proofErr w:type="spellEnd"/>
      <w:r w:rsidRPr="00090F54">
        <w:rPr>
          <w:rFonts w:cs="Arial"/>
          <w:sz w:val="22"/>
          <w:szCs w:val="22"/>
          <w:highlight w:val="yellow"/>
          <w:lang w:val="fr-FR"/>
        </w:rPr>
        <w:t xml:space="preserve"> portus, auquel on donne divers noms; Castro l'appelle le port de </w:t>
      </w:r>
      <w:proofErr w:type="spellStart"/>
      <w:r w:rsidRPr="00090F54">
        <w:rPr>
          <w:rFonts w:cs="Arial"/>
          <w:sz w:val="22"/>
          <w:szCs w:val="22"/>
          <w:highlight w:val="yellow"/>
          <w:lang w:val="fr-FR"/>
        </w:rPr>
        <w:t>Fuschaa</w:t>
      </w:r>
      <w:proofErr w:type="spellEnd"/>
      <w:r w:rsidRPr="00090F54">
        <w:rPr>
          <w:rFonts w:cs="Arial"/>
          <w:sz w:val="22"/>
          <w:szCs w:val="22"/>
          <w:highlight w:val="yellow"/>
          <w:lang w:val="fr-FR"/>
        </w:rPr>
        <w:t>; "Valentia, Mirza-</w:t>
      </w:r>
      <w:proofErr w:type="spellStart"/>
      <w:r w:rsidRPr="00090F54">
        <w:rPr>
          <w:rFonts w:cs="Arial"/>
          <w:sz w:val="22"/>
          <w:szCs w:val="22"/>
          <w:highlight w:val="yellow"/>
          <w:lang w:val="fr-FR"/>
        </w:rPr>
        <w:t>Fadcha</w:t>
      </w:r>
      <w:proofErr w:type="spellEnd"/>
      <w:r w:rsidRPr="00090F54">
        <w:rPr>
          <w:rFonts w:cs="Arial"/>
          <w:sz w:val="22"/>
          <w:szCs w:val="22"/>
          <w:highlight w:val="yellow"/>
          <w:lang w:val="fr-FR"/>
        </w:rPr>
        <w:t xml:space="preserve"> et </w:t>
      </w:r>
      <w:proofErr w:type="spellStart"/>
      <w:r w:rsidRPr="00090F54">
        <w:rPr>
          <w:rFonts w:cs="Arial"/>
          <w:sz w:val="22"/>
          <w:szCs w:val="22"/>
          <w:highlight w:val="yellow"/>
          <w:lang w:val="fr-FR"/>
        </w:rPr>
        <w:t>Burckardt-Fedja</w:t>
      </w:r>
      <w:proofErr w:type="spellEnd"/>
      <w:r w:rsidRPr="00090F54">
        <w:rPr>
          <w:rFonts w:cs="Arial"/>
          <w:sz w:val="22"/>
          <w:szCs w:val="22"/>
          <w:highlight w:val="yellow"/>
          <w:lang w:val="fr-FR"/>
        </w:rPr>
        <w:t xml:space="preserve">, il est près celui </w:t>
      </w:r>
      <w:proofErr w:type="spellStart"/>
      <w:r w:rsidRPr="00090F54">
        <w:rPr>
          <w:rFonts w:cs="Arial"/>
          <w:sz w:val="22"/>
          <w:szCs w:val="22"/>
          <w:highlight w:val="yellow"/>
          <w:lang w:val="fr-FR"/>
        </w:rPr>
        <w:t>Demetris-Scopiac</w:t>
      </w:r>
      <w:proofErr w:type="spellEnd"/>
      <w:r w:rsidRPr="00742944">
        <w:rPr>
          <w:rFonts w:cs="Arial"/>
          <w:sz w:val="22"/>
          <w:szCs w:val="22"/>
          <w:lang w:val="fr-FR"/>
        </w:rPr>
        <w:t xml:space="preserve"> ; le </w:t>
      </w:r>
      <w:proofErr w:type="spellStart"/>
      <w:r w:rsidRPr="00090F54">
        <w:rPr>
          <w:rFonts w:cs="Arial"/>
          <w:sz w:val="22"/>
          <w:szCs w:val="22"/>
          <w:highlight w:val="yellow"/>
          <w:lang w:val="fr-FR"/>
        </w:rPr>
        <w:t>Melinus</w:t>
      </w:r>
      <w:proofErr w:type="spellEnd"/>
      <w:r w:rsidRPr="00090F54">
        <w:rPr>
          <w:rFonts w:cs="Arial"/>
          <w:sz w:val="22"/>
          <w:szCs w:val="22"/>
          <w:highlight w:val="yellow"/>
          <w:lang w:val="fr-FR"/>
        </w:rPr>
        <w:t xml:space="preserve"> portus, </w:t>
      </w:r>
      <w:proofErr w:type="spellStart"/>
      <w:r w:rsidRPr="00090F54">
        <w:rPr>
          <w:rFonts w:cs="Arial"/>
          <w:sz w:val="22"/>
          <w:szCs w:val="22"/>
          <w:highlight w:val="yellow"/>
          <w:lang w:val="fr-FR"/>
        </w:rPr>
        <w:t>Dradate</w:t>
      </w:r>
      <w:proofErr w:type="spellEnd"/>
      <w:r w:rsidRPr="00090F54">
        <w:rPr>
          <w:rFonts w:cs="Arial"/>
          <w:sz w:val="22"/>
          <w:szCs w:val="22"/>
          <w:highlight w:val="yellow"/>
          <w:lang w:val="fr-FR"/>
        </w:rPr>
        <w:t xml:space="preserve"> selon Castro , et Mirza-Scheik-</w:t>
      </w:r>
      <w:proofErr w:type="spellStart"/>
      <w:r w:rsidRPr="00090F54">
        <w:rPr>
          <w:rFonts w:cs="Arial"/>
          <w:sz w:val="22"/>
          <w:szCs w:val="22"/>
          <w:highlight w:val="yellow"/>
          <w:lang w:val="fr-FR"/>
        </w:rPr>
        <w:t>Baraud</w:t>
      </w:r>
      <w:proofErr w:type="spellEnd"/>
      <w:r w:rsidRPr="00090F54">
        <w:rPr>
          <w:rFonts w:cs="Arial"/>
          <w:sz w:val="22"/>
          <w:szCs w:val="22"/>
          <w:highlight w:val="yellow"/>
          <w:lang w:val="fr-FR"/>
        </w:rPr>
        <w:t xml:space="preserve"> selon Valentia</w:t>
      </w:r>
      <w:r w:rsidRPr="00742944">
        <w:rPr>
          <w:rFonts w:cs="Arial"/>
          <w:sz w:val="22"/>
          <w:szCs w:val="22"/>
          <w:lang w:val="fr-FR"/>
        </w:rPr>
        <w:t>; l'</w:t>
      </w:r>
      <w:proofErr w:type="spellStart"/>
      <w:r w:rsidRPr="00742944">
        <w:rPr>
          <w:rFonts w:cs="Arial"/>
          <w:sz w:val="22"/>
          <w:szCs w:val="22"/>
          <w:lang w:val="fr-FR"/>
        </w:rPr>
        <w:t>Aspidis</w:t>
      </w:r>
      <w:proofErr w:type="spellEnd"/>
      <w:r w:rsidRPr="00742944">
        <w:rPr>
          <w:rFonts w:cs="Arial"/>
          <w:sz w:val="22"/>
          <w:szCs w:val="22"/>
          <w:lang w:val="fr-FR"/>
        </w:rPr>
        <w:t xml:space="preserve"> </w:t>
      </w:r>
      <w:proofErr w:type="spellStart"/>
      <w:r w:rsidRPr="00742944">
        <w:rPr>
          <w:rFonts w:cs="Arial"/>
          <w:sz w:val="22"/>
          <w:szCs w:val="22"/>
          <w:lang w:val="fr-FR"/>
        </w:rPr>
        <w:t>promontorium</w:t>
      </w:r>
      <w:proofErr w:type="spellEnd"/>
      <w:r w:rsidRPr="00742944">
        <w:rPr>
          <w:rFonts w:cs="Arial"/>
          <w:sz w:val="22"/>
          <w:szCs w:val="22"/>
          <w:lang w:val="fr-FR"/>
        </w:rPr>
        <w:t xml:space="preserve">, pointe de terre entre </w:t>
      </w:r>
      <w:proofErr w:type="spellStart"/>
      <w:r w:rsidRPr="00742944">
        <w:rPr>
          <w:rFonts w:cs="Arial"/>
          <w:sz w:val="22"/>
          <w:szCs w:val="22"/>
          <w:lang w:val="fr-FR"/>
        </w:rPr>
        <w:t>Suakîm</w:t>
      </w:r>
      <w:proofErr w:type="spellEnd"/>
      <w:r w:rsidRPr="00742944">
        <w:rPr>
          <w:rFonts w:cs="Arial"/>
          <w:sz w:val="22"/>
          <w:szCs w:val="22"/>
          <w:lang w:val="fr-FR"/>
        </w:rPr>
        <w:t xml:space="preserve"> </w:t>
      </w:r>
      <w:r w:rsidR="00090F54">
        <w:rPr>
          <w:rFonts w:cs="Arial"/>
          <w:sz w:val="22"/>
          <w:szCs w:val="22"/>
          <w:lang w:val="fr-FR"/>
        </w:rPr>
        <w:t xml:space="preserve">et </w:t>
      </w:r>
      <w:proofErr w:type="spellStart"/>
      <w:r w:rsidR="00090F54">
        <w:rPr>
          <w:rFonts w:cs="Arial"/>
          <w:sz w:val="22"/>
          <w:szCs w:val="22"/>
          <w:lang w:val="fr-FR"/>
        </w:rPr>
        <w:t>Dooro</w:t>
      </w:r>
      <w:proofErr w:type="spellEnd"/>
      <w:r w:rsidR="00090F54">
        <w:rPr>
          <w:rFonts w:cs="Arial"/>
          <w:sz w:val="22"/>
          <w:szCs w:val="22"/>
          <w:lang w:val="fr-FR"/>
        </w:rPr>
        <w:t xml:space="preserve"> , où débarqua Castro ,</w:t>
      </w:r>
      <w:r w:rsidRPr="00742944">
        <w:rPr>
          <w:rFonts w:cs="Arial"/>
          <w:sz w:val="22"/>
          <w:szCs w:val="22"/>
          <w:lang w:val="fr-FR"/>
        </w:rPr>
        <w:t xml:space="preserve"> </w:t>
      </w:r>
      <w:r w:rsidRPr="00090F54">
        <w:rPr>
          <w:rFonts w:cs="Arial"/>
          <w:sz w:val="22"/>
          <w:szCs w:val="22"/>
          <w:highlight w:val="yellow"/>
          <w:lang w:val="fr-FR"/>
        </w:rPr>
        <w:t>l'</w:t>
      </w:r>
      <w:proofErr w:type="spellStart"/>
      <w:r w:rsidRPr="00090F54">
        <w:rPr>
          <w:rFonts w:cs="Arial"/>
          <w:sz w:val="22"/>
          <w:szCs w:val="22"/>
          <w:highlight w:val="yellow"/>
          <w:lang w:val="fr-FR"/>
        </w:rPr>
        <w:t>Antiphili</w:t>
      </w:r>
      <w:proofErr w:type="spellEnd"/>
      <w:r w:rsidRPr="00090F54">
        <w:rPr>
          <w:rFonts w:cs="Arial"/>
          <w:sz w:val="22"/>
          <w:szCs w:val="22"/>
          <w:highlight w:val="yellow"/>
          <w:lang w:val="fr-FR"/>
        </w:rPr>
        <w:t xml:space="preserve"> portus, aujourd'hui </w:t>
      </w:r>
      <w:proofErr w:type="spellStart"/>
      <w:r w:rsidRPr="00090F54">
        <w:rPr>
          <w:rFonts w:cs="Arial"/>
          <w:sz w:val="22"/>
          <w:szCs w:val="22"/>
          <w:highlight w:val="yellow"/>
          <w:lang w:val="fr-FR"/>
        </w:rPr>
        <w:t>Dagoratag</w:t>
      </w:r>
      <w:proofErr w:type="spellEnd"/>
      <w:r w:rsidRPr="00742944">
        <w:rPr>
          <w:rFonts w:cs="Arial"/>
          <w:sz w:val="22"/>
          <w:szCs w:val="22"/>
          <w:lang w:val="fr-FR"/>
        </w:rPr>
        <w:t xml:space="preserve"> (ni Valentia ni Castro ne parlent de ce port ); le </w:t>
      </w:r>
      <w:proofErr w:type="spellStart"/>
      <w:r w:rsidRPr="00742944">
        <w:rPr>
          <w:rFonts w:cs="Arial"/>
          <w:sz w:val="22"/>
          <w:szCs w:val="22"/>
          <w:lang w:val="fr-FR"/>
        </w:rPr>
        <w:t>Diogenis</w:t>
      </w:r>
      <w:proofErr w:type="spellEnd"/>
      <w:r w:rsidRPr="00742944">
        <w:rPr>
          <w:rFonts w:cs="Arial"/>
          <w:sz w:val="22"/>
          <w:szCs w:val="22"/>
          <w:lang w:val="fr-FR"/>
        </w:rPr>
        <w:t xml:space="preserve"> </w:t>
      </w:r>
      <w:proofErr w:type="spellStart"/>
      <w:r w:rsidRPr="00742944">
        <w:rPr>
          <w:rFonts w:cs="Arial"/>
          <w:sz w:val="22"/>
          <w:szCs w:val="22"/>
          <w:lang w:val="fr-FR"/>
        </w:rPr>
        <w:t>promontorium</w:t>
      </w:r>
      <w:proofErr w:type="spellEnd"/>
      <w:r w:rsidRPr="00742944">
        <w:rPr>
          <w:rFonts w:cs="Arial"/>
          <w:sz w:val="22"/>
          <w:szCs w:val="22"/>
          <w:lang w:val="fr-FR"/>
        </w:rPr>
        <w:t xml:space="preserve">, dont le nom actuel n'est pas connu ; le </w:t>
      </w:r>
      <w:proofErr w:type="spellStart"/>
      <w:r w:rsidRPr="00742944">
        <w:rPr>
          <w:rFonts w:cs="Arial"/>
          <w:sz w:val="22"/>
          <w:szCs w:val="22"/>
          <w:lang w:val="fr-FR"/>
        </w:rPr>
        <w:t>Jalyrorum</w:t>
      </w:r>
      <w:proofErr w:type="spellEnd"/>
      <w:r w:rsidRPr="00742944">
        <w:rPr>
          <w:rFonts w:cs="Arial"/>
          <w:sz w:val="22"/>
          <w:szCs w:val="22"/>
          <w:lang w:val="fr-FR"/>
        </w:rPr>
        <w:t xml:space="preserve"> </w:t>
      </w:r>
      <w:proofErr w:type="spellStart"/>
      <w:r w:rsidRPr="00742944">
        <w:rPr>
          <w:rFonts w:cs="Arial"/>
          <w:sz w:val="22"/>
          <w:szCs w:val="22"/>
          <w:lang w:val="fr-FR"/>
        </w:rPr>
        <w:t>mons</w:t>
      </w:r>
      <w:proofErr w:type="spellEnd"/>
      <w:r w:rsidRPr="00742944">
        <w:rPr>
          <w:rFonts w:cs="Arial"/>
          <w:sz w:val="22"/>
          <w:szCs w:val="22"/>
          <w:lang w:val="fr-FR"/>
        </w:rPr>
        <w:t xml:space="preserve">, qu'on suppose être le </w:t>
      </w:r>
      <w:proofErr w:type="spellStart"/>
      <w:r w:rsidRPr="00742944">
        <w:rPr>
          <w:rFonts w:cs="Arial"/>
          <w:sz w:val="22"/>
          <w:szCs w:val="22"/>
          <w:lang w:val="fr-FR"/>
        </w:rPr>
        <w:t>Langay</w:t>
      </w:r>
      <w:proofErr w:type="spellEnd"/>
      <w:r w:rsidRPr="00742944">
        <w:rPr>
          <w:rFonts w:cs="Arial"/>
          <w:sz w:val="22"/>
          <w:szCs w:val="22"/>
          <w:lang w:val="fr-FR"/>
        </w:rPr>
        <w:t xml:space="preserve"> ; l'</w:t>
      </w:r>
      <w:proofErr w:type="spellStart"/>
      <w:r w:rsidRPr="00742944">
        <w:rPr>
          <w:rFonts w:cs="Arial"/>
          <w:sz w:val="22"/>
          <w:szCs w:val="22"/>
          <w:lang w:val="fr-FR"/>
        </w:rPr>
        <w:t>Astaboras</w:t>
      </w:r>
      <w:proofErr w:type="spellEnd"/>
      <w:r w:rsidRPr="00742944">
        <w:rPr>
          <w:rFonts w:cs="Arial"/>
          <w:sz w:val="22"/>
          <w:szCs w:val="22"/>
          <w:lang w:val="fr-FR"/>
        </w:rPr>
        <w:t xml:space="preserve"> ostium , appelé aussi Os </w:t>
      </w:r>
      <w:proofErr w:type="spellStart"/>
      <w:r w:rsidRPr="00742944">
        <w:rPr>
          <w:rFonts w:cs="Arial"/>
          <w:sz w:val="22"/>
          <w:szCs w:val="22"/>
          <w:lang w:val="fr-FR"/>
        </w:rPr>
        <w:t>Sabaiticum</w:t>
      </w:r>
      <w:proofErr w:type="spellEnd"/>
      <w:r w:rsidRPr="00742944">
        <w:rPr>
          <w:rFonts w:cs="Arial"/>
          <w:sz w:val="22"/>
          <w:szCs w:val="22"/>
          <w:lang w:val="fr-FR"/>
        </w:rPr>
        <w:t xml:space="preserve"> ( embouchure de l'</w:t>
      </w:r>
      <w:proofErr w:type="spellStart"/>
      <w:r w:rsidRPr="00742944">
        <w:rPr>
          <w:rFonts w:cs="Arial"/>
          <w:sz w:val="22"/>
          <w:szCs w:val="22"/>
          <w:lang w:val="fr-FR"/>
        </w:rPr>
        <w:t>Astaboras</w:t>
      </w:r>
      <w:proofErr w:type="spellEnd"/>
      <w:r w:rsidRPr="00742944">
        <w:rPr>
          <w:rFonts w:cs="Arial"/>
          <w:sz w:val="22"/>
          <w:szCs w:val="22"/>
          <w:lang w:val="fr-FR"/>
        </w:rPr>
        <w:t xml:space="preserve"> ), qui vient se perdre dans celle du </w:t>
      </w:r>
      <w:proofErr w:type="spellStart"/>
      <w:r w:rsidRPr="00742944">
        <w:rPr>
          <w:rFonts w:cs="Arial"/>
          <w:sz w:val="22"/>
          <w:szCs w:val="22"/>
          <w:lang w:val="fr-FR"/>
        </w:rPr>
        <w:t>Shinterâb</w:t>
      </w:r>
      <w:proofErr w:type="spellEnd"/>
      <w:r w:rsidRPr="00742944">
        <w:rPr>
          <w:rFonts w:cs="Arial"/>
          <w:sz w:val="22"/>
          <w:szCs w:val="22"/>
          <w:lang w:val="fr-FR"/>
        </w:rPr>
        <w:t xml:space="preserve">. On manque encore de lumières à cet égard; le </w:t>
      </w:r>
      <w:r w:rsidRPr="00090F54">
        <w:rPr>
          <w:rFonts w:cs="Arial"/>
          <w:sz w:val="22"/>
          <w:szCs w:val="22"/>
          <w:highlight w:val="yellow"/>
          <w:lang w:val="fr-FR"/>
        </w:rPr>
        <w:t xml:space="preserve">port Saba, que Castro nomme </w:t>
      </w:r>
      <w:proofErr w:type="spellStart"/>
      <w:r w:rsidRPr="00090F54">
        <w:rPr>
          <w:rFonts w:cs="Arial"/>
          <w:sz w:val="22"/>
          <w:szCs w:val="22"/>
          <w:highlight w:val="yellow"/>
          <w:lang w:val="fr-FR"/>
        </w:rPr>
        <w:t>Schabak</w:t>
      </w:r>
      <w:proofErr w:type="spellEnd"/>
      <w:r w:rsidRPr="00742944">
        <w:rPr>
          <w:rFonts w:cs="Arial"/>
          <w:sz w:val="22"/>
          <w:szCs w:val="22"/>
          <w:lang w:val="fr-FR"/>
        </w:rPr>
        <w:t xml:space="preserve"> , qui existait à l'embouchure de l'</w:t>
      </w:r>
      <w:proofErr w:type="spellStart"/>
      <w:r w:rsidRPr="00742944">
        <w:rPr>
          <w:rFonts w:cs="Arial"/>
          <w:sz w:val="22"/>
          <w:szCs w:val="22"/>
          <w:lang w:val="fr-FR"/>
        </w:rPr>
        <w:t>Astaboras</w:t>
      </w:r>
      <w:proofErr w:type="spellEnd"/>
      <w:r w:rsidRPr="00742944">
        <w:rPr>
          <w:rFonts w:cs="Arial"/>
          <w:sz w:val="22"/>
          <w:szCs w:val="22"/>
          <w:lang w:val="fr-FR"/>
        </w:rPr>
        <w:t xml:space="preserve"> ( </w:t>
      </w:r>
      <w:proofErr w:type="spellStart"/>
      <w:r w:rsidRPr="00742944">
        <w:rPr>
          <w:rFonts w:cs="Arial"/>
          <w:sz w:val="22"/>
          <w:szCs w:val="22"/>
          <w:lang w:val="fr-FR"/>
        </w:rPr>
        <w:t>Shinterâb</w:t>
      </w:r>
      <w:proofErr w:type="spellEnd"/>
      <w:r w:rsidRPr="00742944">
        <w:rPr>
          <w:rFonts w:cs="Arial"/>
          <w:sz w:val="22"/>
          <w:szCs w:val="22"/>
          <w:lang w:val="fr-FR"/>
        </w:rPr>
        <w:t xml:space="preserve"> ) ; les </w:t>
      </w:r>
      <w:proofErr w:type="spellStart"/>
      <w:r w:rsidRPr="00742944">
        <w:rPr>
          <w:rFonts w:cs="Arial"/>
          <w:sz w:val="22"/>
          <w:szCs w:val="22"/>
          <w:lang w:val="fr-FR"/>
        </w:rPr>
        <w:t>Monodactylos</w:t>
      </w:r>
      <w:proofErr w:type="spellEnd"/>
      <w:r w:rsidRPr="00742944">
        <w:rPr>
          <w:rFonts w:cs="Arial"/>
          <w:sz w:val="22"/>
          <w:szCs w:val="22"/>
          <w:lang w:val="fr-FR"/>
        </w:rPr>
        <w:t xml:space="preserve"> et </w:t>
      </w:r>
      <w:proofErr w:type="spellStart"/>
      <w:r w:rsidRPr="00742944">
        <w:rPr>
          <w:rFonts w:cs="Arial"/>
          <w:sz w:val="22"/>
          <w:szCs w:val="22"/>
          <w:lang w:val="fr-FR"/>
        </w:rPr>
        <w:t>Gaurus</w:t>
      </w:r>
      <w:proofErr w:type="spellEnd"/>
      <w:r w:rsidRPr="00742944">
        <w:rPr>
          <w:rFonts w:cs="Arial"/>
          <w:sz w:val="22"/>
          <w:szCs w:val="22"/>
          <w:lang w:val="fr-FR"/>
        </w:rPr>
        <w:t xml:space="preserve"> </w:t>
      </w:r>
      <w:proofErr w:type="spellStart"/>
      <w:r w:rsidRPr="00742944">
        <w:rPr>
          <w:rFonts w:cs="Arial"/>
          <w:sz w:val="22"/>
          <w:szCs w:val="22"/>
          <w:lang w:val="fr-FR"/>
        </w:rPr>
        <w:t>mons</w:t>
      </w:r>
      <w:proofErr w:type="spellEnd"/>
      <w:r w:rsidRPr="00742944">
        <w:rPr>
          <w:rFonts w:cs="Arial"/>
          <w:sz w:val="22"/>
          <w:szCs w:val="22"/>
          <w:lang w:val="fr-FR"/>
        </w:rPr>
        <w:t xml:space="preserve">, Taurus </w:t>
      </w:r>
      <w:proofErr w:type="spellStart"/>
      <w:r w:rsidRPr="00742944">
        <w:rPr>
          <w:rFonts w:cs="Arial"/>
          <w:sz w:val="22"/>
          <w:szCs w:val="22"/>
          <w:lang w:val="fr-FR"/>
        </w:rPr>
        <w:t>mons</w:t>
      </w:r>
      <w:proofErr w:type="spellEnd"/>
      <w:r w:rsidRPr="00742944">
        <w:rPr>
          <w:rFonts w:cs="Arial"/>
          <w:sz w:val="22"/>
          <w:szCs w:val="22"/>
          <w:lang w:val="fr-FR"/>
        </w:rPr>
        <w:t xml:space="preserve"> selon Strabon, qui appartiennent sûrement à la chaîne de montagnes que Castro a vu près du port </w:t>
      </w:r>
      <w:proofErr w:type="spellStart"/>
      <w:r w:rsidRPr="00742944">
        <w:rPr>
          <w:rFonts w:cs="Arial"/>
          <w:sz w:val="22"/>
          <w:szCs w:val="22"/>
          <w:lang w:val="fr-FR"/>
        </w:rPr>
        <w:t>Marata</w:t>
      </w:r>
      <w:proofErr w:type="spellEnd"/>
      <w:r w:rsidRPr="00742944">
        <w:rPr>
          <w:rFonts w:cs="Arial"/>
          <w:sz w:val="22"/>
          <w:szCs w:val="22"/>
          <w:lang w:val="fr-FR"/>
        </w:rPr>
        <w:t xml:space="preserve">; le </w:t>
      </w:r>
      <w:proofErr w:type="spellStart"/>
      <w:r w:rsidRPr="00090F54">
        <w:rPr>
          <w:rFonts w:cs="Arial"/>
          <w:sz w:val="22"/>
          <w:szCs w:val="22"/>
          <w:highlight w:val="yellow"/>
          <w:lang w:val="fr-FR"/>
        </w:rPr>
        <w:t>Theon-Soter</w:t>
      </w:r>
      <w:proofErr w:type="spellEnd"/>
      <w:r w:rsidRPr="00090F54">
        <w:rPr>
          <w:rFonts w:cs="Arial"/>
          <w:sz w:val="22"/>
          <w:szCs w:val="22"/>
          <w:highlight w:val="yellow"/>
          <w:lang w:val="fr-FR"/>
        </w:rPr>
        <w:t xml:space="preserve"> portus que l'on croit le port </w:t>
      </w:r>
      <w:proofErr w:type="spellStart"/>
      <w:r w:rsidRPr="00090F54">
        <w:rPr>
          <w:rFonts w:cs="Arial"/>
          <w:sz w:val="22"/>
          <w:szCs w:val="22"/>
          <w:highlight w:val="yellow"/>
          <w:lang w:val="fr-FR"/>
        </w:rPr>
        <w:t>Marata</w:t>
      </w:r>
      <w:proofErr w:type="spellEnd"/>
      <w:r w:rsidRPr="00742944">
        <w:rPr>
          <w:rFonts w:cs="Arial"/>
          <w:sz w:val="22"/>
          <w:szCs w:val="22"/>
          <w:lang w:val="fr-FR"/>
        </w:rPr>
        <w:t xml:space="preserve">; le </w:t>
      </w:r>
      <w:proofErr w:type="spellStart"/>
      <w:r w:rsidRPr="00090F54">
        <w:rPr>
          <w:rFonts w:cs="Arial"/>
          <w:sz w:val="22"/>
          <w:szCs w:val="22"/>
          <w:highlight w:val="yellow"/>
          <w:lang w:val="fr-FR"/>
        </w:rPr>
        <w:t>Coloborum</w:t>
      </w:r>
      <w:proofErr w:type="spellEnd"/>
      <w:r w:rsidRPr="00090F54">
        <w:rPr>
          <w:rFonts w:cs="Arial"/>
          <w:sz w:val="22"/>
          <w:szCs w:val="22"/>
          <w:highlight w:val="yellow"/>
          <w:lang w:val="fr-FR"/>
        </w:rPr>
        <w:t xml:space="preserve"> portus, auquel Valentia donna le nom de </w:t>
      </w:r>
      <w:proofErr w:type="spellStart"/>
      <w:r w:rsidRPr="00090F54">
        <w:rPr>
          <w:rFonts w:cs="Arial"/>
          <w:sz w:val="22"/>
          <w:szCs w:val="22"/>
          <w:highlight w:val="yellow"/>
          <w:lang w:val="fr-FR"/>
        </w:rPr>
        <w:t>Panther-Bay</w:t>
      </w:r>
      <w:proofErr w:type="spellEnd"/>
      <w:r w:rsidR="00090F54">
        <w:rPr>
          <w:rFonts w:cs="Arial"/>
          <w:sz w:val="22"/>
          <w:szCs w:val="22"/>
          <w:lang w:val="fr-FR"/>
        </w:rPr>
        <w:t xml:space="preserve">; le </w:t>
      </w:r>
      <w:r w:rsidR="00090F54" w:rsidRPr="00090F54">
        <w:rPr>
          <w:rFonts w:cs="Arial"/>
          <w:sz w:val="22"/>
          <w:szCs w:val="22"/>
          <w:highlight w:val="yellow"/>
          <w:lang w:val="fr-FR"/>
        </w:rPr>
        <w:t xml:space="preserve">portus </w:t>
      </w:r>
      <w:proofErr w:type="spellStart"/>
      <w:r w:rsidR="00090F54" w:rsidRPr="00090F54">
        <w:rPr>
          <w:rFonts w:cs="Arial"/>
          <w:sz w:val="22"/>
          <w:szCs w:val="22"/>
          <w:highlight w:val="yellow"/>
          <w:lang w:val="fr-FR"/>
        </w:rPr>
        <w:t>Evangelicoru</w:t>
      </w:r>
      <w:r w:rsidRPr="00090F54">
        <w:rPr>
          <w:rFonts w:cs="Arial"/>
          <w:sz w:val="22"/>
          <w:szCs w:val="22"/>
          <w:highlight w:val="yellow"/>
          <w:lang w:val="fr-FR"/>
        </w:rPr>
        <w:t>m</w:t>
      </w:r>
      <w:proofErr w:type="spellEnd"/>
      <w:r w:rsidRPr="00090F54">
        <w:rPr>
          <w:rFonts w:cs="Arial"/>
          <w:sz w:val="22"/>
          <w:szCs w:val="22"/>
          <w:highlight w:val="yellow"/>
          <w:lang w:val="fr-FR"/>
        </w:rPr>
        <w:t xml:space="preserve">, </w:t>
      </w:r>
      <w:proofErr w:type="spellStart"/>
      <w:r w:rsidRPr="00090F54">
        <w:rPr>
          <w:rFonts w:cs="Arial"/>
          <w:sz w:val="22"/>
          <w:szCs w:val="22"/>
          <w:highlight w:val="yellow"/>
          <w:lang w:val="fr-FR"/>
        </w:rPr>
        <w:t>Sebasticon-Stoma</w:t>
      </w:r>
      <w:proofErr w:type="spellEnd"/>
      <w:r w:rsidRPr="00742944">
        <w:rPr>
          <w:rFonts w:cs="Arial"/>
          <w:sz w:val="22"/>
          <w:szCs w:val="22"/>
          <w:lang w:val="fr-FR"/>
        </w:rPr>
        <w:t>; Arac-</w:t>
      </w:r>
      <w:proofErr w:type="spellStart"/>
      <w:r w:rsidRPr="00742944">
        <w:rPr>
          <w:rFonts w:cs="Arial"/>
          <w:sz w:val="22"/>
          <w:szCs w:val="22"/>
          <w:lang w:val="fr-FR"/>
        </w:rPr>
        <w:t>Amoris</w:t>
      </w:r>
      <w:proofErr w:type="spellEnd"/>
      <w:r w:rsidRPr="00742944">
        <w:rPr>
          <w:rFonts w:cs="Arial"/>
          <w:sz w:val="22"/>
          <w:szCs w:val="22"/>
          <w:lang w:val="fr-FR"/>
        </w:rPr>
        <w:t xml:space="preserve"> </w:t>
      </w:r>
      <w:proofErr w:type="spellStart"/>
      <w:r w:rsidRPr="00742944">
        <w:rPr>
          <w:rFonts w:cs="Arial"/>
          <w:sz w:val="22"/>
          <w:szCs w:val="22"/>
          <w:lang w:val="fr-FR"/>
        </w:rPr>
        <w:t>promontorium</w:t>
      </w:r>
      <w:proofErr w:type="spellEnd"/>
      <w:r w:rsidRPr="00742944">
        <w:rPr>
          <w:rFonts w:cs="Arial"/>
          <w:sz w:val="22"/>
          <w:szCs w:val="22"/>
          <w:lang w:val="fr-FR"/>
        </w:rPr>
        <w:t>, qui peut être le petit port de Mirza-</w:t>
      </w:r>
      <w:proofErr w:type="spellStart"/>
      <w:r w:rsidRPr="00742944">
        <w:rPr>
          <w:rFonts w:cs="Arial"/>
          <w:sz w:val="22"/>
          <w:szCs w:val="22"/>
          <w:lang w:val="fr-FR"/>
        </w:rPr>
        <w:t>Mombarck</w:t>
      </w:r>
      <w:proofErr w:type="spellEnd"/>
      <w:r w:rsidRPr="00742944">
        <w:rPr>
          <w:rFonts w:cs="Arial"/>
          <w:sz w:val="22"/>
          <w:szCs w:val="22"/>
          <w:lang w:val="fr-FR"/>
        </w:rPr>
        <w:t xml:space="preserve">; </w:t>
      </w:r>
      <w:proofErr w:type="spellStart"/>
      <w:r w:rsidRPr="00742944">
        <w:rPr>
          <w:rFonts w:cs="Arial"/>
          <w:sz w:val="22"/>
          <w:szCs w:val="22"/>
          <w:lang w:val="fr-FR"/>
        </w:rPr>
        <w:t>Coloborum</w:t>
      </w:r>
      <w:proofErr w:type="spellEnd"/>
      <w:r w:rsidRPr="00742944">
        <w:rPr>
          <w:rFonts w:cs="Arial"/>
          <w:sz w:val="22"/>
          <w:szCs w:val="22"/>
          <w:lang w:val="fr-FR"/>
        </w:rPr>
        <w:t xml:space="preserve">-Terminus , dont la situation est encore couverte d'incertitude; </w:t>
      </w:r>
      <w:proofErr w:type="spellStart"/>
      <w:r w:rsidRPr="00090F54">
        <w:rPr>
          <w:rFonts w:cs="Arial"/>
          <w:sz w:val="22"/>
          <w:szCs w:val="22"/>
          <w:highlight w:val="yellow"/>
          <w:lang w:val="fr-FR"/>
        </w:rPr>
        <w:t>Sabat</w:t>
      </w:r>
      <w:proofErr w:type="spellEnd"/>
      <w:r w:rsidRPr="00090F54">
        <w:rPr>
          <w:rFonts w:cs="Arial"/>
          <w:sz w:val="22"/>
          <w:szCs w:val="22"/>
          <w:highlight w:val="yellow"/>
          <w:lang w:val="fr-FR"/>
        </w:rPr>
        <w:t xml:space="preserve">, que l'on est fondé à prendre pour </w:t>
      </w:r>
      <w:proofErr w:type="spellStart"/>
      <w:r w:rsidRPr="00090F54">
        <w:rPr>
          <w:rFonts w:cs="Arial"/>
          <w:sz w:val="22"/>
          <w:szCs w:val="22"/>
          <w:highlight w:val="yellow"/>
          <w:lang w:val="fr-FR"/>
        </w:rPr>
        <w:t>Massovah</w:t>
      </w:r>
      <w:proofErr w:type="spellEnd"/>
      <w:r w:rsidRPr="00090F54">
        <w:rPr>
          <w:rFonts w:cs="Arial"/>
          <w:sz w:val="22"/>
          <w:szCs w:val="22"/>
          <w:highlight w:val="yellow"/>
          <w:lang w:val="fr-FR"/>
        </w:rPr>
        <w:t xml:space="preserve"> ou </w:t>
      </w:r>
      <w:proofErr w:type="spellStart"/>
      <w:r w:rsidRPr="00090F54">
        <w:rPr>
          <w:rFonts w:cs="Arial"/>
          <w:sz w:val="22"/>
          <w:szCs w:val="22"/>
          <w:highlight w:val="yellow"/>
          <w:lang w:val="fr-FR"/>
        </w:rPr>
        <w:t>Massawa</w:t>
      </w:r>
      <w:proofErr w:type="spellEnd"/>
      <w:r w:rsidRPr="00742944">
        <w:rPr>
          <w:rFonts w:cs="Arial"/>
          <w:sz w:val="22"/>
          <w:szCs w:val="22"/>
          <w:lang w:val="fr-FR"/>
        </w:rPr>
        <w:t xml:space="preserve">; </w:t>
      </w:r>
      <w:proofErr w:type="spellStart"/>
      <w:r w:rsidRPr="00742944">
        <w:rPr>
          <w:rFonts w:cs="Arial"/>
          <w:sz w:val="22"/>
          <w:szCs w:val="22"/>
          <w:lang w:val="fr-FR"/>
        </w:rPr>
        <w:t>Antiochi-Sélen</w:t>
      </w:r>
      <w:proofErr w:type="spellEnd"/>
      <w:r w:rsidRPr="00742944">
        <w:rPr>
          <w:rFonts w:cs="Arial"/>
          <w:sz w:val="22"/>
          <w:szCs w:val="22"/>
          <w:lang w:val="fr-FR"/>
        </w:rPr>
        <w:t xml:space="preserve">, </w:t>
      </w:r>
      <w:r w:rsidR="00090F54" w:rsidRPr="00742944">
        <w:rPr>
          <w:rFonts w:cs="Arial"/>
          <w:sz w:val="22"/>
          <w:szCs w:val="22"/>
          <w:lang w:val="fr-FR"/>
        </w:rPr>
        <w:t>peut-être</w:t>
      </w:r>
      <w:r w:rsidRPr="00742944">
        <w:rPr>
          <w:rFonts w:cs="Arial"/>
          <w:sz w:val="22"/>
          <w:szCs w:val="22"/>
          <w:lang w:val="fr-FR"/>
        </w:rPr>
        <w:t xml:space="preserve"> </w:t>
      </w:r>
      <w:proofErr w:type="spellStart"/>
      <w:r w:rsidRPr="00742944">
        <w:rPr>
          <w:rFonts w:cs="Arial"/>
          <w:sz w:val="22"/>
          <w:szCs w:val="22"/>
          <w:lang w:val="fr-FR"/>
        </w:rPr>
        <w:t>Duroro</w:t>
      </w:r>
      <w:proofErr w:type="spellEnd"/>
      <w:r w:rsidRPr="00742944">
        <w:rPr>
          <w:rFonts w:cs="Arial"/>
          <w:sz w:val="22"/>
          <w:szCs w:val="22"/>
          <w:lang w:val="fr-FR"/>
        </w:rPr>
        <w:t xml:space="preserve">; mais il est fort incertain que ces données soient exactes; </w:t>
      </w:r>
      <w:proofErr w:type="spellStart"/>
      <w:r w:rsidRPr="00742944">
        <w:rPr>
          <w:rFonts w:cs="Arial"/>
          <w:sz w:val="22"/>
          <w:szCs w:val="22"/>
          <w:lang w:val="fr-FR"/>
        </w:rPr>
        <w:t>Tucios</w:t>
      </w:r>
      <w:proofErr w:type="spellEnd"/>
      <w:r w:rsidRPr="00742944">
        <w:rPr>
          <w:rFonts w:cs="Arial"/>
          <w:sz w:val="22"/>
          <w:szCs w:val="22"/>
          <w:lang w:val="fr-FR"/>
        </w:rPr>
        <w:t xml:space="preserve">-Fons, aujourd'hui </w:t>
      </w:r>
      <w:proofErr w:type="spellStart"/>
      <w:r w:rsidRPr="00742944">
        <w:rPr>
          <w:rFonts w:cs="Arial"/>
          <w:sz w:val="22"/>
          <w:szCs w:val="22"/>
          <w:lang w:val="fr-FR"/>
        </w:rPr>
        <w:t>Kussar</w:t>
      </w:r>
      <w:proofErr w:type="spellEnd"/>
      <w:r w:rsidRPr="00742944">
        <w:rPr>
          <w:rFonts w:cs="Arial"/>
          <w:sz w:val="22"/>
          <w:szCs w:val="22"/>
          <w:lang w:val="fr-FR"/>
        </w:rPr>
        <w:t xml:space="preserve">, près d'un petit village appelé </w:t>
      </w:r>
      <w:proofErr w:type="spellStart"/>
      <w:r w:rsidRPr="00742944">
        <w:rPr>
          <w:rFonts w:cs="Arial"/>
          <w:sz w:val="22"/>
          <w:szCs w:val="22"/>
          <w:lang w:val="fr-FR"/>
        </w:rPr>
        <w:t>Jarokta</w:t>
      </w:r>
      <w:proofErr w:type="spellEnd"/>
      <w:r w:rsidRPr="00742944">
        <w:rPr>
          <w:rFonts w:cs="Arial"/>
          <w:sz w:val="22"/>
          <w:szCs w:val="22"/>
          <w:lang w:val="fr-FR"/>
        </w:rPr>
        <w:t xml:space="preserve">; </w:t>
      </w:r>
      <w:proofErr w:type="spellStart"/>
      <w:r w:rsidRPr="00090F54">
        <w:rPr>
          <w:rFonts w:cs="Arial"/>
          <w:sz w:val="22"/>
          <w:szCs w:val="22"/>
          <w:highlight w:val="yellow"/>
          <w:lang w:val="fr-FR"/>
        </w:rPr>
        <w:t>Pythangeli-Venatic-Elephantorum</w:t>
      </w:r>
      <w:proofErr w:type="spellEnd"/>
      <w:r w:rsidRPr="00090F54">
        <w:rPr>
          <w:rFonts w:cs="Arial"/>
          <w:sz w:val="22"/>
          <w:szCs w:val="22"/>
          <w:highlight w:val="yellow"/>
          <w:lang w:val="fr-FR"/>
        </w:rPr>
        <w:t xml:space="preserve"> , que Strabon place près d'</w:t>
      </w:r>
      <w:proofErr w:type="spellStart"/>
      <w:r w:rsidRPr="00090F54">
        <w:rPr>
          <w:rFonts w:cs="Arial"/>
          <w:sz w:val="22"/>
          <w:szCs w:val="22"/>
          <w:highlight w:val="yellow"/>
          <w:lang w:val="fr-FR"/>
        </w:rPr>
        <w:t>Arsinos</w:t>
      </w:r>
      <w:proofErr w:type="spellEnd"/>
      <w:r w:rsidRPr="00090F54">
        <w:rPr>
          <w:rFonts w:cs="Arial"/>
          <w:sz w:val="22"/>
          <w:szCs w:val="22"/>
          <w:highlight w:val="yellow"/>
          <w:lang w:val="fr-FR"/>
        </w:rPr>
        <w:t xml:space="preserve">, et qui est sûrement </w:t>
      </w:r>
      <w:proofErr w:type="spellStart"/>
      <w:r w:rsidRPr="00090F54">
        <w:rPr>
          <w:rFonts w:cs="Arial"/>
          <w:sz w:val="22"/>
          <w:szCs w:val="22"/>
          <w:highlight w:val="yellow"/>
          <w:lang w:val="fr-FR"/>
        </w:rPr>
        <w:t>Paloul</w:t>
      </w:r>
      <w:proofErr w:type="spellEnd"/>
      <w:r w:rsidRPr="00090F54">
        <w:rPr>
          <w:rFonts w:cs="Arial"/>
          <w:sz w:val="22"/>
          <w:szCs w:val="22"/>
          <w:highlight w:val="yellow"/>
          <w:lang w:val="fr-FR"/>
        </w:rPr>
        <w:t xml:space="preserve"> suivant Valentia, et </w:t>
      </w:r>
      <w:proofErr w:type="spellStart"/>
      <w:r w:rsidRPr="00090F54">
        <w:rPr>
          <w:rFonts w:cs="Arial"/>
          <w:sz w:val="22"/>
          <w:szCs w:val="22"/>
          <w:highlight w:val="yellow"/>
          <w:lang w:val="fr-FR"/>
        </w:rPr>
        <w:t>Beiloul</w:t>
      </w:r>
      <w:proofErr w:type="spellEnd"/>
      <w:r w:rsidRPr="00090F54">
        <w:rPr>
          <w:rFonts w:cs="Arial"/>
          <w:sz w:val="22"/>
          <w:szCs w:val="22"/>
          <w:highlight w:val="yellow"/>
          <w:lang w:val="fr-FR"/>
        </w:rPr>
        <w:t xml:space="preserve"> suivant Sait</w:t>
      </w:r>
      <w:r w:rsidRPr="00742944">
        <w:rPr>
          <w:rFonts w:cs="Arial"/>
          <w:sz w:val="22"/>
          <w:szCs w:val="22"/>
          <w:lang w:val="fr-FR"/>
        </w:rPr>
        <w:t xml:space="preserve">; </w:t>
      </w:r>
      <w:proofErr w:type="spellStart"/>
      <w:r w:rsidRPr="00C1188D">
        <w:rPr>
          <w:rFonts w:cs="Arial"/>
          <w:sz w:val="22"/>
          <w:szCs w:val="22"/>
          <w:highlight w:val="yellow"/>
          <w:lang w:val="fr-FR"/>
        </w:rPr>
        <w:t>Arsinos</w:t>
      </w:r>
      <w:proofErr w:type="spellEnd"/>
      <w:r w:rsidRPr="00C1188D">
        <w:rPr>
          <w:rFonts w:cs="Arial"/>
          <w:sz w:val="22"/>
          <w:szCs w:val="22"/>
          <w:highlight w:val="yellow"/>
          <w:lang w:val="fr-FR"/>
        </w:rPr>
        <w:t>, sur l'emplacement de laquelle paraît avec toute vraisemblance a</w:t>
      </w:r>
      <w:r w:rsidR="00C1188D" w:rsidRPr="00C1188D">
        <w:rPr>
          <w:rFonts w:cs="Arial"/>
          <w:sz w:val="22"/>
          <w:szCs w:val="22"/>
          <w:highlight w:val="yellow"/>
          <w:lang w:val="fr-FR"/>
        </w:rPr>
        <w:t xml:space="preserve">voir été bâtie </w:t>
      </w:r>
      <w:proofErr w:type="spellStart"/>
      <w:r w:rsidR="00C1188D" w:rsidRPr="00C1188D">
        <w:rPr>
          <w:rFonts w:cs="Arial"/>
          <w:sz w:val="22"/>
          <w:szCs w:val="22"/>
          <w:highlight w:val="yellow"/>
          <w:lang w:val="fr-FR"/>
        </w:rPr>
        <w:t>A</w:t>
      </w:r>
      <w:r w:rsidRPr="00C1188D">
        <w:rPr>
          <w:rFonts w:cs="Arial"/>
          <w:sz w:val="22"/>
          <w:szCs w:val="22"/>
          <w:highlight w:val="yellow"/>
          <w:lang w:val="fr-FR"/>
        </w:rPr>
        <w:t>sâb</w:t>
      </w:r>
      <w:proofErr w:type="spellEnd"/>
      <w:r w:rsidRPr="00742944">
        <w:rPr>
          <w:rFonts w:cs="Arial"/>
          <w:sz w:val="22"/>
          <w:szCs w:val="22"/>
          <w:lang w:val="fr-FR"/>
        </w:rPr>
        <w:t xml:space="preserve"> ; </w:t>
      </w:r>
      <w:proofErr w:type="spellStart"/>
      <w:r w:rsidRPr="00C1188D">
        <w:rPr>
          <w:rFonts w:cs="Arial"/>
          <w:sz w:val="22"/>
          <w:szCs w:val="22"/>
          <w:highlight w:val="yellow"/>
          <w:lang w:val="fr-FR"/>
        </w:rPr>
        <w:t>Isidis</w:t>
      </w:r>
      <w:proofErr w:type="spellEnd"/>
      <w:r w:rsidRPr="00C1188D">
        <w:rPr>
          <w:rFonts w:cs="Arial"/>
          <w:sz w:val="22"/>
          <w:szCs w:val="22"/>
          <w:highlight w:val="yellow"/>
          <w:lang w:val="fr-FR"/>
        </w:rPr>
        <w:t xml:space="preserve"> portus , dont parle Pline , et dont l'on croit avoir retrouvé la place en face les îles </w:t>
      </w:r>
      <w:proofErr w:type="spellStart"/>
      <w:r w:rsidRPr="00C1188D">
        <w:rPr>
          <w:rFonts w:cs="Arial"/>
          <w:sz w:val="22"/>
          <w:szCs w:val="22"/>
          <w:highlight w:val="yellow"/>
          <w:lang w:val="fr-FR"/>
        </w:rPr>
        <w:t>Sowauba</w:t>
      </w:r>
      <w:proofErr w:type="spellEnd"/>
      <w:r w:rsidRPr="00C1188D">
        <w:rPr>
          <w:rFonts w:cs="Arial"/>
          <w:sz w:val="22"/>
          <w:szCs w:val="22"/>
          <w:highlight w:val="yellow"/>
          <w:lang w:val="fr-FR"/>
        </w:rPr>
        <w:t>;</w:t>
      </w:r>
      <w:r w:rsidRPr="00742944">
        <w:rPr>
          <w:rFonts w:cs="Arial"/>
          <w:sz w:val="22"/>
          <w:szCs w:val="22"/>
          <w:lang w:val="fr-FR"/>
        </w:rPr>
        <w:t xml:space="preserve"> enfin l'île Are , la plus grande des îles </w:t>
      </w:r>
      <w:proofErr w:type="spellStart"/>
      <w:r w:rsidRPr="00742944">
        <w:rPr>
          <w:rFonts w:cs="Arial"/>
          <w:sz w:val="22"/>
          <w:szCs w:val="22"/>
          <w:lang w:val="fr-FR"/>
        </w:rPr>
        <w:t>Arœ</w:t>
      </w:r>
      <w:proofErr w:type="spellEnd"/>
      <w:r w:rsidRPr="00742944">
        <w:rPr>
          <w:rFonts w:cs="Arial"/>
          <w:sz w:val="22"/>
          <w:szCs w:val="22"/>
          <w:lang w:val="fr-FR"/>
        </w:rPr>
        <w:t>.</w:t>
      </w:r>
    </w:p>
    <w:p w:rsidR="00742944" w:rsidRPr="00742944" w:rsidRDefault="00742944" w:rsidP="00E84836">
      <w:pPr>
        <w:keepLines w:val="0"/>
        <w:widowControl w:val="0"/>
        <w:spacing w:before="120"/>
        <w:rPr>
          <w:rFonts w:cs="Arial"/>
          <w:sz w:val="22"/>
          <w:szCs w:val="22"/>
          <w:lang w:val="fr-FR"/>
        </w:rPr>
      </w:pPr>
      <w:r w:rsidRPr="00742944">
        <w:rPr>
          <w:rFonts w:cs="Arial"/>
          <w:sz w:val="22"/>
          <w:szCs w:val="22"/>
          <w:lang w:val="fr-FR"/>
        </w:rPr>
        <w:lastRenderedPageBreak/>
        <w:t xml:space="preserve">Au-delà du détroit de </w:t>
      </w:r>
      <w:proofErr w:type="spellStart"/>
      <w:r w:rsidRPr="00742944">
        <w:rPr>
          <w:rFonts w:cs="Arial"/>
          <w:sz w:val="22"/>
          <w:szCs w:val="22"/>
          <w:lang w:val="fr-FR"/>
        </w:rPr>
        <w:t>Bab</w:t>
      </w:r>
      <w:proofErr w:type="spellEnd"/>
      <w:r w:rsidRPr="00742944">
        <w:rPr>
          <w:rFonts w:cs="Arial"/>
          <w:sz w:val="22"/>
          <w:szCs w:val="22"/>
          <w:lang w:val="fr-FR"/>
        </w:rPr>
        <w:t>-el-</w:t>
      </w:r>
      <w:proofErr w:type="spellStart"/>
      <w:r w:rsidRPr="00742944">
        <w:rPr>
          <w:rFonts w:cs="Arial"/>
          <w:sz w:val="22"/>
          <w:szCs w:val="22"/>
          <w:lang w:val="fr-FR"/>
        </w:rPr>
        <w:t>Mandeb</w:t>
      </w:r>
      <w:proofErr w:type="spellEnd"/>
      <w:r w:rsidRPr="00742944">
        <w:rPr>
          <w:rFonts w:cs="Arial"/>
          <w:sz w:val="22"/>
          <w:szCs w:val="22"/>
          <w:lang w:val="fr-FR"/>
        </w:rPr>
        <w:t xml:space="preserve"> ( </w:t>
      </w:r>
      <w:proofErr w:type="spellStart"/>
      <w:r w:rsidRPr="00742944">
        <w:rPr>
          <w:rFonts w:cs="Arial"/>
          <w:sz w:val="22"/>
          <w:szCs w:val="22"/>
          <w:lang w:val="fr-FR"/>
        </w:rPr>
        <w:t>fances</w:t>
      </w:r>
      <w:proofErr w:type="spellEnd"/>
      <w:r w:rsidRPr="00742944">
        <w:rPr>
          <w:rFonts w:cs="Arial"/>
          <w:sz w:val="22"/>
          <w:szCs w:val="22"/>
          <w:lang w:val="fr-FR"/>
        </w:rPr>
        <w:t xml:space="preserve"> </w:t>
      </w:r>
      <w:proofErr w:type="spellStart"/>
      <w:r w:rsidRPr="00742944">
        <w:rPr>
          <w:rFonts w:cs="Arial"/>
          <w:sz w:val="22"/>
          <w:szCs w:val="22"/>
          <w:lang w:val="fr-FR"/>
        </w:rPr>
        <w:t>rubri</w:t>
      </w:r>
      <w:proofErr w:type="spellEnd"/>
      <w:r w:rsidRPr="00742944">
        <w:rPr>
          <w:rFonts w:cs="Arial"/>
          <w:sz w:val="22"/>
          <w:szCs w:val="22"/>
          <w:lang w:val="fr-FR"/>
        </w:rPr>
        <w:t xml:space="preserve"> maris ) on trouve </w:t>
      </w:r>
      <w:proofErr w:type="spellStart"/>
      <w:r w:rsidRPr="00742944">
        <w:rPr>
          <w:rFonts w:cs="Arial"/>
          <w:sz w:val="22"/>
          <w:szCs w:val="22"/>
          <w:lang w:val="fr-FR"/>
        </w:rPr>
        <w:t>Tytis</w:t>
      </w:r>
      <w:proofErr w:type="spellEnd"/>
      <w:r w:rsidRPr="00742944">
        <w:rPr>
          <w:rFonts w:cs="Arial"/>
          <w:sz w:val="22"/>
          <w:szCs w:val="22"/>
          <w:lang w:val="fr-FR"/>
        </w:rPr>
        <w:t xml:space="preserve"> insula, peut-être l'île que Sait désigne sous le double nom de </w:t>
      </w:r>
      <w:proofErr w:type="spellStart"/>
      <w:r w:rsidRPr="00742944">
        <w:rPr>
          <w:rFonts w:cs="Arial"/>
          <w:sz w:val="22"/>
          <w:szCs w:val="22"/>
          <w:lang w:val="fr-FR"/>
        </w:rPr>
        <w:t>Missah</w:t>
      </w:r>
      <w:proofErr w:type="spellEnd"/>
      <w:r w:rsidRPr="00742944">
        <w:rPr>
          <w:rFonts w:cs="Arial"/>
          <w:sz w:val="22"/>
          <w:szCs w:val="22"/>
          <w:lang w:val="fr-FR"/>
        </w:rPr>
        <w:t xml:space="preserve"> et </w:t>
      </w:r>
      <w:proofErr w:type="spellStart"/>
      <w:r w:rsidRPr="00742944">
        <w:rPr>
          <w:rFonts w:cs="Arial"/>
          <w:sz w:val="22"/>
          <w:szCs w:val="22"/>
          <w:lang w:val="fr-FR"/>
        </w:rPr>
        <w:t>Obac</w:t>
      </w:r>
      <w:proofErr w:type="spellEnd"/>
      <w:r w:rsidRPr="00742944">
        <w:rPr>
          <w:rFonts w:cs="Arial"/>
          <w:sz w:val="22"/>
          <w:szCs w:val="22"/>
          <w:lang w:val="fr-FR"/>
        </w:rPr>
        <w:t xml:space="preserve">; dans les terres, le pays de la Myrrhe ( </w:t>
      </w:r>
      <w:proofErr w:type="spellStart"/>
      <w:r w:rsidRPr="00742944">
        <w:rPr>
          <w:rFonts w:cs="Arial"/>
          <w:sz w:val="22"/>
          <w:szCs w:val="22"/>
          <w:lang w:val="fr-FR"/>
        </w:rPr>
        <w:t>Myrrhifera</w:t>
      </w:r>
      <w:proofErr w:type="spellEnd"/>
      <w:r w:rsidRPr="00742944">
        <w:rPr>
          <w:rFonts w:cs="Arial"/>
          <w:sz w:val="22"/>
          <w:szCs w:val="22"/>
          <w:lang w:val="fr-FR"/>
        </w:rPr>
        <w:t xml:space="preserve"> </w:t>
      </w:r>
      <w:proofErr w:type="spellStart"/>
      <w:r w:rsidRPr="00742944">
        <w:rPr>
          <w:rFonts w:cs="Arial"/>
          <w:sz w:val="22"/>
          <w:szCs w:val="22"/>
          <w:lang w:val="fr-FR"/>
        </w:rPr>
        <w:t>regio</w:t>
      </w:r>
      <w:proofErr w:type="spellEnd"/>
      <w:r w:rsidRPr="00742944">
        <w:rPr>
          <w:rFonts w:cs="Arial"/>
          <w:sz w:val="22"/>
          <w:szCs w:val="22"/>
          <w:lang w:val="fr-FR"/>
        </w:rPr>
        <w:t xml:space="preserve"> ), et plus loin le </w:t>
      </w:r>
      <w:proofErr w:type="spellStart"/>
      <w:r w:rsidRPr="00742944">
        <w:rPr>
          <w:rFonts w:cs="Arial"/>
          <w:sz w:val="22"/>
          <w:szCs w:val="22"/>
          <w:lang w:val="fr-FR"/>
        </w:rPr>
        <w:t>Venatio</w:t>
      </w:r>
      <w:proofErr w:type="spellEnd"/>
      <w:r w:rsidRPr="00742944">
        <w:rPr>
          <w:rFonts w:cs="Arial"/>
          <w:sz w:val="22"/>
          <w:szCs w:val="22"/>
          <w:lang w:val="fr-FR"/>
        </w:rPr>
        <w:t xml:space="preserve"> </w:t>
      </w:r>
      <w:proofErr w:type="spellStart"/>
      <w:r w:rsidRPr="00742944">
        <w:rPr>
          <w:rFonts w:cs="Arial"/>
          <w:sz w:val="22"/>
          <w:szCs w:val="22"/>
          <w:lang w:val="fr-FR"/>
        </w:rPr>
        <w:t>lichac</w:t>
      </w:r>
      <w:proofErr w:type="spellEnd"/>
      <w:r w:rsidRPr="00742944">
        <w:rPr>
          <w:rFonts w:cs="Arial"/>
          <w:sz w:val="22"/>
          <w:szCs w:val="22"/>
          <w:lang w:val="fr-FR"/>
        </w:rPr>
        <w:t xml:space="preserve">; sur les côtes, </w:t>
      </w:r>
      <w:proofErr w:type="spellStart"/>
      <w:r w:rsidRPr="00C1188D">
        <w:rPr>
          <w:rFonts w:cs="Arial"/>
          <w:sz w:val="22"/>
          <w:szCs w:val="22"/>
          <w:highlight w:val="yellow"/>
          <w:lang w:val="fr-FR"/>
        </w:rPr>
        <w:t>Avalites</w:t>
      </w:r>
      <w:proofErr w:type="spellEnd"/>
      <w:r w:rsidRPr="00C1188D">
        <w:rPr>
          <w:rFonts w:cs="Arial"/>
          <w:sz w:val="22"/>
          <w:szCs w:val="22"/>
          <w:highlight w:val="yellow"/>
          <w:lang w:val="fr-FR"/>
        </w:rPr>
        <w:t xml:space="preserve"> emporium, aujourd'hui </w:t>
      </w:r>
      <w:proofErr w:type="spellStart"/>
      <w:r w:rsidRPr="00C1188D">
        <w:rPr>
          <w:rFonts w:cs="Arial"/>
          <w:sz w:val="22"/>
          <w:szCs w:val="22"/>
          <w:highlight w:val="yellow"/>
          <w:lang w:val="fr-FR"/>
        </w:rPr>
        <w:t>Zeyla</w:t>
      </w:r>
      <w:proofErr w:type="spellEnd"/>
      <w:r w:rsidRPr="00742944">
        <w:rPr>
          <w:rFonts w:cs="Arial"/>
          <w:sz w:val="22"/>
          <w:szCs w:val="22"/>
          <w:lang w:val="fr-FR"/>
        </w:rPr>
        <w:t xml:space="preserve">, </w:t>
      </w:r>
      <w:proofErr w:type="spellStart"/>
      <w:r w:rsidRPr="00742944">
        <w:rPr>
          <w:rFonts w:cs="Arial"/>
          <w:sz w:val="22"/>
          <w:szCs w:val="22"/>
          <w:lang w:val="fr-FR"/>
        </w:rPr>
        <w:t>Pytholai</w:t>
      </w:r>
      <w:proofErr w:type="spellEnd"/>
      <w:r w:rsidRPr="00742944">
        <w:rPr>
          <w:rFonts w:cs="Arial"/>
          <w:sz w:val="22"/>
          <w:szCs w:val="22"/>
          <w:lang w:val="fr-FR"/>
        </w:rPr>
        <w:t xml:space="preserve"> </w:t>
      </w:r>
      <w:proofErr w:type="spellStart"/>
      <w:r w:rsidRPr="00742944">
        <w:rPr>
          <w:rFonts w:cs="Arial"/>
          <w:sz w:val="22"/>
          <w:szCs w:val="22"/>
          <w:lang w:val="fr-FR"/>
        </w:rPr>
        <w:t>promontorium</w:t>
      </w:r>
      <w:proofErr w:type="spellEnd"/>
      <w:r w:rsidRPr="00742944">
        <w:rPr>
          <w:rFonts w:cs="Arial"/>
          <w:sz w:val="22"/>
          <w:szCs w:val="22"/>
          <w:lang w:val="fr-FR"/>
        </w:rPr>
        <w:t xml:space="preserve"> , le </w:t>
      </w:r>
      <w:proofErr w:type="spellStart"/>
      <w:r w:rsidRPr="00742944">
        <w:rPr>
          <w:rFonts w:cs="Arial"/>
          <w:sz w:val="22"/>
          <w:szCs w:val="22"/>
          <w:lang w:val="fr-FR"/>
        </w:rPr>
        <w:t>Kurreat-Sheik</w:t>
      </w:r>
      <w:proofErr w:type="spellEnd"/>
      <w:r w:rsidRPr="00742944">
        <w:rPr>
          <w:rFonts w:cs="Arial"/>
          <w:sz w:val="22"/>
          <w:szCs w:val="22"/>
          <w:lang w:val="fr-FR"/>
        </w:rPr>
        <w:t xml:space="preserve"> des Anglais; le pays des barbares, </w:t>
      </w:r>
      <w:proofErr w:type="spellStart"/>
      <w:r w:rsidRPr="00742944">
        <w:rPr>
          <w:rFonts w:cs="Arial"/>
          <w:sz w:val="22"/>
          <w:szCs w:val="22"/>
          <w:lang w:val="fr-FR"/>
        </w:rPr>
        <w:t>Barbarica</w:t>
      </w:r>
      <w:proofErr w:type="spellEnd"/>
      <w:r w:rsidRPr="00742944">
        <w:rPr>
          <w:rFonts w:cs="Arial"/>
          <w:sz w:val="22"/>
          <w:szCs w:val="22"/>
          <w:lang w:val="fr-FR"/>
        </w:rPr>
        <w:t xml:space="preserve"> </w:t>
      </w:r>
      <w:proofErr w:type="spellStart"/>
      <w:r w:rsidRPr="00742944">
        <w:rPr>
          <w:rFonts w:cs="Arial"/>
          <w:sz w:val="22"/>
          <w:szCs w:val="22"/>
          <w:lang w:val="fr-FR"/>
        </w:rPr>
        <w:t>regio</w:t>
      </w:r>
      <w:proofErr w:type="spellEnd"/>
      <w:r w:rsidRPr="00742944">
        <w:rPr>
          <w:rFonts w:cs="Arial"/>
          <w:sz w:val="22"/>
          <w:szCs w:val="22"/>
          <w:lang w:val="fr-FR"/>
        </w:rPr>
        <w:t xml:space="preserve"> de Ptolémée; </w:t>
      </w:r>
      <w:proofErr w:type="spellStart"/>
      <w:r w:rsidRPr="00742944">
        <w:rPr>
          <w:rFonts w:cs="Arial"/>
          <w:sz w:val="22"/>
          <w:szCs w:val="22"/>
          <w:lang w:val="fr-FR"/>
        </w:rPr>
        <w:t>Barbarica</w:t>
      </w:r>
      <w:proofErr w:type="spellEnd"/>
      <w:r w:rsidRPr="00742944">
        <w:rPr>
          <w:rFonts w:cs="Arial"/>
          <w:sz w:val="22"/>
          <w:szCs w:val="22"/>
          <w:lang w:val="fr-FR"/>
        </w:rPr>
        <w:t xml:space="preserve"> gens de Strabon et de </w:t>
      </w:r>
      <w:proofErr w:type="spellStart"/>
      <w:r w:rsidRPr="00742944">
        <w:rPr>
          <w:rFonts w:cs="Arial"/>
          <w:sz w:val="22"/>
          <w:szCs w:val="22"/>
          <w:lang w:val="fr-FR"/>
        </w:rPr>
        <w:t>Marcian</w:t>
      </w:r>
      <w:proofErr w:type="spellEnd"/>
      <w:r w:rsidRPr="00742944">
        <w:rPr>
          <w:rFonts w:cs="Arial"/>
          <w:sz w:val="22"/>
          <w:szCs w:val="22"/>
          <w:lang w:val="fr-FR"/>
        </w:rPr>
        <w:t xml:space="preserve"> , qu'ils ont, </w:t>
      </w:r>
      <w:r w:rsidR="00C1188D">
        <w:rPr>
          <w:rFonts w:cs="Arial"/>
          <w:sz w:val="22"/>
          <w:szCs w:val="22"/>
          <w:lang w:val="fr-FR"/>
        </w:rPr>
        <w:t>à ce que croit l'auteur , erroné</w:t>
      </w:r>
      <w:bookmarkStart w:id="0" w:name="_GoBack"/>
      <w:bookmarkEnd w:id="0"/>
      <w:r w:rsidRPr="00742944">
        <w:rPr>
          <w:rFonts w:cs="Arial"/>
          <w:sz w:val="22"/>
          <w:szCs w:val="22"/>
          <w:lang w:val="fr-FR"/>
        </w:rPr>
        <w:t xml:space="preserve">ment situé sur la côte ouest, tandis que la ville Barbara , </w:t>
      </w:r>
      <w:proofErr w:type="spellStart"/>
      <w:r w:rsidRPr="00742944">
        <w:rPr>
          <w:rFonts w:cs="Arial"/>
          <w:sz w:val="22"/>
          <w:szCs w:val="22"/>
          <w:lang w:val="fr-FR"/>
        </w:rPr>
        <w:t>Barbora</w:t>
      </w:r>
      <w:proofErr w:type="spellEnd"/>
      <w:r w:rsidRPr="00742944">
        <w:rPr>
          <w:rFonts w:cs="Arial"/>
          <w:sz w:val="22"/>
          <w:szCs w:val="22"/>
          <w:lang w:val="fr-FR"/>
        </w:rPr>
        <w:t xml:space="preserve"> , Berbera , qu'ils ont sûrement voulu indiquer, est située au nord ; Malo emporium peut-être l'île Aïs , dont la position est semblable à celle dont parle Pline; </w:t>
      </w:r>
      <w:proofErr w:type="spellStart"/>
      <w:r w:rsidRPr="00742944">
        <w:rPr>
          <w:rFonts w:cs="Arial"/>
          <w:sz w:val="22"/>
          <w:szCs w:val="22"/>
          <w:lang w:val="fr-FR"/>
        </w:rPr>
        <w:t>Mondu</w:t>
      </w:r>
      <w:proofErr w:type="spellEnd"/>
      <w:r w:rsidRPr="00742944">
        <w:rPr>
          <w:rFonts w:cs="Arial"/>
          <w:sz w:val="22"/>
          <w:szCs w:val="22"/>
          <w:lang w:val="fr-FR"/>
        </w:rPr>
        <w:t xml:space="preserve"> emporium , l'île </w:t>
      </w:r>
      <w:proofErr w:type="spellStart"/>
      <w:r w:rsidRPr="00742944">
        <w:rPr>
          <w:rFonts w:cs="Arial"/>
          <w:sz w:val="22"/>
          <w:szCs w:val="22"/>
          <w:lang w:val="fr-FR"/>
        </w:rPr>
        <w:t>Metc</w:t>
      </w:r>
      <w:proofErr w:type="spellEnd"/>
      <w:r w:rsidRPr="00742944">
        <w:rPr>
          <w:rFonts w:cs="Arial"/>
          <w:sz w:val="22"/>
          <w:szCs w:val="22"/>
          <w:lang w:val="fr-FR"/>
        </w:rPr>
        <w:t xml:space="preserve"> qui couvre </w:t>
      </w:r>
      <w:proofErr w:type="spellStart"/>
      <w:r w:rsidRPr="00742944">
        <w:rPr>
          <w:rFonts w:cs="Arial"/>
          <w:sz w:val="22"/>
          <w:szCs w:val="22"/>
          <w:lang w:val="fr-FR"/>
        </w:rPr>
        <w:t>Bâs-Umbraj</w:t>
      </w:r>
      <w:proofErr w:type="spellEnd"/>
      <w:r w:rsidRPr="00742944">
        <w:rPr>
          <w:rFonts w:cs="Arial"/>
          <w:sz w:val="22"/>
          <w:szCs w:val="22"/>
          <w:lang w:val="fr-FR"/>
        </w:rPr>
        <w:t xml:space="preserve"> </w:t>
      </w:r>
      <w:proofErr w:type="spellStart"/>
      <w:r w:rsidRPr="00742944">
        <w:rPr>
          <w:rFonts w:cs="Arial"/>
          <w:sz w:val="22"/>
          <w:szCs w:val="22"/>
          <w:lang w:val="fr-FR"/>
        </w:rPr>
        <w:t>Mosyllon</w:t>
      </w:r>
      <w:proofErr w:type="spellEnd"/>
      <w:r w:rsidRPr="00742944">
        <w:rPr>
          <w:rFonts w:cs="Arial"/>
          <w:sz w:val="22"/>
          <w:szCs w:val="22"/>
          <w:lang w:val="fr-FR"/>
        </w:rPr>
        <w:t xml:space="preserve"> , aujourd'hui </w:t>
      </w:r>
      <w:proofErr w:type="spellStart"/>
      <w:r w:rsidRPr="00742944">
        <w:rPr>
          <w:rFonts w:cs="Arial"/>
          <w:sz w:val="22"/>
          <w:szCs w:val="22"/>
          <w:lang w:val="fr-FR"/>
        </w:rPr>
        <w:t>Bâs-Gory</w:t>
      </w:r>
      <w:proofErr w:type="spellEnd"/>
      <w:r w:rsidRPr="00742944">
        <w:rPr>
          <w:rFonts w:cs="Arial"/>
          <w:sz w:val="22"/>
          <w:szCs w:val="22"/>
          <w:lang w:val="fr-FR"/>
        </w:rPr>
        <w:t xml:space="preserve">, Gaza, qu'on peut prendre pour </w:t>
      </w:r>
      <w:proofErr w:type="spellStart"/>
      <w:r w:rsidRPr="00742944">
        <w:rPr>
          <w:rFonts w:cs="Arial"/>
          <w:sz w:val="22"/>
          <w:szCs w:val="22"/>
          <w:lang w:val="fr-FR"/>
        </w:rPr>
        <w:t>Gazim</w:t>
      </w:r>
      <w:proofErr w:type="spellEnd"/>
      <w:r w:rsidRPr="00742944">
        <w:rPr>
          <w:rFonts w:cs="Arial"/>
          <w:sz w:val="22"/>
          <w:szCs w:val="22"/>
          <w:lang w:val="fr-FR"/>
        </w:rPr>
        <w:t xml:space="preserve"> ; Cobe emporium, </w:t>
      </w:r>
      <w:proofErr w:type="spellStart"/>
      <w:r w:rsidRPr="00742944">
        <w:rPr>
          <w:rFonts w:cs="Arial"/>
          <w:sz w:val="22"/>
          <w:szCs w:val="22"/>
          <w:lang w:val="fr-FR"/>
        </w:rPr>
        <w:t>Kaji</w:t>
      </w:r>
      <w:proofErr w:type="spellEnd"/>
      <w:r w:rsidRPr="00742944">
        <w:rPr>
          <w:rFonts w:cs="Arial"/>
          <w:sz w:val="22"/>
          <w:szCs w:val="22"/>
          <w:lang w:val="fr-FR"/>
        </w:rPr>
        <w:t xml:space="preserve">, dont parle M. Al. Hamilton , </w:t>
      </w:r>
      <w:proofErr w:type="spellStart"/>
      <w:r w:rsidRPr="00742944">
        <w:rPr>
          <w:rFonts w:cs="Arial"/>
          <w:sz w:val="22"/>
          <w:szCs w:val="22"/>
          <w:lang w:val="fr-FR"/>
        </w:rPr>
        <w:t>Niloptolemacon</w:t>
      </w:r>
      <w:proofErr w:type="spellEnd"/>
      <w:r w:rsidRPr="00742944">
        <w:rPr>
          <w:rFonts w:cs="Arial"/>
          <w:sz w:val="22"/>
          <w:szCs w:val="22"/>
          <w:lang w:val="fr-FR"/>
        </w:rPr>
        <w:t xml:space="preserve">, </w:t>
      </w:r>
      <w:proofErr w:type="spellStart"/>
      <w:r w:rsidRPr="00742944">
        <w:rPr>
          <w:rFonts w:cs="Arial"/>
          <w:sz w:val="22"/>
          <w:szCs w:val="22"/>
          <w:lang w:val="fr-FR"/>
        </w:rPr>
        <w:t>Gapetège</w:t>
      </w:r>
      <w:proofErr w:type="spellEnd"/>
      <w:r w:rsidRPr="00742944">
        <w:rPr>
          <w:rFonts w:cs="Arial"/>
          <w:sz w:val="22"/>
          <w:szCs w:val="22"/>
          <w:lang w:val="fr-FR"/>
        </w:rPr>
        <w:t xml:space="preserve"> , le bourg des Lions, le port de </w:t>
      </w:r>
      <w:proofErr w:type="spellStart"/>
      <w:r w:rsidRPr="00742944">
        <w:rPr>
          <w:rFonts w:cs="Arial"/>
          <w:sz w:val="22"/>
          <w:szCs w:val="22"/>
          <w:lang w:val="fr-FR"/>
        </w:rPr>
        <w:t>Pythangèle</w:t>
      </w:r>
      <w:proofErr w:type="spellEnd"/>
      <w:r w:rsidRPr="00742944">
        <w:rPr>
          <w:rFonts w:cs="Arial"/>
          <w:sz w:val="22"/>
          <w:szCs w:val="22"/>
          <w:lang w:val="fr-FR"/>
        </w:rPr>
        <w:t xml:space="preserve"> , </w:t>
      </w:r>
      <w:proofErr w:type="spellStart"/>
      <w:r w:rsidRPr="00742944">
        <w:rPr>
          <w:rFonts w:cs="Arial"/>
          <w:sz w:val="22"/>
          <w:szCs w:val="22"/>
          <w:lang w:val="fr-FR"/>
        </w:rPr>
        <w:t>Daphnon</w:t>
      </w:r>
      <w:proofErr w:type="spellEnd"/>
      <w:r w:rsidRPr="00742944">
        <w:rPr>
          <w:rFonts w:cs="Arial"/>
          <w:sz w:val="22"/>
          <w:szCs w:val="22"/>
          <w:lang w:val="fr-FR"/>
        </w:rPr>
        <w:t xml:space="preserve"> </w:t>
      </w:r>
      <w:proofErr w:type="spellStart"/>
      <w:r w:rsidRPr="00742944">
        <w:rPr>
          <w:rFonts w:cs="Arial"/>
          <w:sz w:val="22"/>
          <w:szCs w:val="22"/>
          <w:lang w:val="fr-FR"/>
        </w:rPr>
        <w:t>parvum</w:t>
      </w:r>
      <w:proofErr w:type="spellEnd"/>
      <w:r w:rsidRPr="00742944">
        <w:rPr>
          <w:rFonts w:cs="Arial"/>
          <w:sz w:val="22"/>
          <w:szCs w:val="22"/>
          <w:lang w:val="fr-FR"/>
        </w:rPr>
        <w:t xml:space="preserve">, sur lesquelles on ne sait rien de certain; </w:t>
      </w:r>
      <w:proofErr w:type="spellStart"/>
      <w:r w:rsidRPr="00742944">
        <w:rPr>
          <w:rFonts w:cs="Arial"/>
          <w:sz w:val="22"/>
          <w:szCs w:val="22"/>
          <w:lang w:val="fr-FR"/>
        </w:rPr>
        <w:t>Elephax</w:t>
      </w:r>
      <w:proofErr w:type="spellEnd"/>
      <w:r w:rsidRPr="00742944">
        <w:rPr>
          <w:rFonts w:cs="Arial"/>
          <w:sz w:val="22"/>
          <w:szCs w:val="22"/>
          <w:lang w:val="fr-FR"/>
        </w:rPr>
        <w:t xml:space="preserve"> </w:t>
      </w:r>
      <w:proofErr w:type="spellStart"/>
      <w:r w:rsidRPr="00742944">
        <w:rPr>
          <w:rFonts w:cs="Arial"/>
          <w:sz w:val="22"/>
          <w:szCs w:val="22"/>
          <w:lang w:val="fr-FR"/>
        </w:rPr>
        <w:t>mons</w:t>
      </w:r>
      <w:proofErr w:type="spellEnd"/>
      <w:r w:rsidRPr="00742944">
        <w:rPr>
          <w:rFonts w:cs="Arial"/>
          <w:sz w:val="22"/>
          <w:szCs w:val="22"/>
          <w:lang w:val="fr-FR"/>
        </w:rPr>
        <w:t xml:space="preserve"> et </w:t>
      </w:r>
      <w:proofErr w:type="spellStart"/>
      <w:r w:rsidRPr="00742944">
        <w:rPr>
          <w:rFonts w:cs="Arial"/>
          <w:sz w:val="22"/>
          <w:szCs w:val="22"/>
          <w:lang w:val="fr-FR"/>
        </w:rPr>
        <w:t>promontorium</w:t>
      </w:r>
      <w:proofErr w:type="spellEnd"/>
      <w:r w:rsidRPr="00742944">
        <w:rPr>
          <w:rFonts w:cs="Arial"/>
          <w:sz w:val="22"/>
          <w:szCs w:val="22"/>
          <w:lang w:val="fr-FR"/>
        </w:rPr>
        <w:t xml:space="preserve">, ce dernier est un cap fort avancé dans la mer, dont parlent tous les géographes anciens; et près de là doit être un fleuve que Strabon appelle un canal , et qu'Hamilton retrouva à l'ouest du mont Félix, nommé par les Arabes </w:t>
      </w:r>
      <w:proofErr w:type="spellStart"/>
      <w:r w:rsidRPr="00742944">
        <w:rPr>
          <w:rFonts w:cs="Arial"/>
          <w:sz w:val="22"/>
          <w:szCs w:val="22"/>
          <w:lang w:val="fr-FR"/>
        </w:rPr>
        <w:t>Felluk</w:t>
      </w:r>
      <w:proofErr w:type="spellEnd"/>
      <w:r w:rsidRPr="00742944">
        <w:rPr>
          <w:rFonts w:cs="Arial"/>
          <w:sz w:val="22"/>
          <w:szCs w:val="22"/>
          <w:lang w:val="fr-FR"/>
        </w:rPr>
        <w:t xml:space="preserve"> et </w:t>
      </w:r>
      <w:proofErr w:type="spellStart"/>
      <w:r w:rsidRPr="00742944">
        <w:rPr>
          <w:rFonts w:cs="Arial"/>
          <w:sz w:val="22"/>
          <w:szCs w:val="22"/>
          <w:lang w:val="fr-FR"/>
        </w:rPr>
        <w:t>Gellis</w:t>
      </w:r>
      <w:proofErr w:type="spellEnd"/>
      <w:r w:rsidRPr="00742944">
        <w:rPr>
          <w:rFonts w:cs="Arial"/>
          <w:sz w:val="22"/>
          <w:szCs w:val="22"/>
          <w:lang w:val="fr-FR"/>
        </w:rPr>
        <w:t xml:space="preserve">; </w:t>
      </w:r>
      <w:proofErr w:type="spellStart"/>
      <w:r w:rsidRPr="00742944">
        <w:rPr>
          <w:rFonts w:cs="Arial"/>
          <w:sz w:val="22"/>
          <w:szCs w:val="22"/>
          <w:lang w:val="fr-FR"/>
        </w:rPr>
        <w:t>Daphnow</w:t>
      </w:r>
      <w:proofErr w:type="spellEnd"/>
      <w:r w:rsidRPr="00742944">
        <w:rPr>
          <w:rFonts w:cs="Arial"/>
          <w:sz w:val="22"/>
          <w:szCs w:val="22"/>
          <w:lang w:val="fr-FR"/>
        </w:rPr>
        <w:t xml:space="preserve"> magnum , autrefois </w:t>
      </w:r>
      <w:proofErr w:type="spellStart"/>
      <w:r w:rsidRPr="00742944">
        <w:rPr>
          <w:rFonts w:cs="Arial"/>
          <w:sz w:val="22"/>
          <w:szCs w:val="22"/>
          <w:lang w:val="fr-FR"/>
        </w:rPr>
        <w:t>Acannac</w:t>
      </w:r>
      <w:proofErr w:type="spellEnd"/>
      <w:r w:rsidRPr="00742944">
        <w:rPr>
          <w:rFonts w:cs="Arial"/>
          <w:sz w:val="22"/>
          <w:szCs w:val="22"/>
          <w:lang w:val="fr-FR"/>
        </w:rPr>
        <w:t xml:space="preserve"> , appelé </w:t>
      </w:r>
      <w:proofErr w:type="spellStart"/>
      <w:r w:rsidRPr="00742944">
        <w:rPr>
          <w:rFonts w:cs="Arial"/>
          <w:sz w:val="22"/>
          <w:szCs w:val="22"/>
          <w:lang w:val="fr-FR"/>
        </w:rPr>
        <w:t>Accana</w:t>
      </w:r>
      <w:proofErr w:type="spellEnd"/>
      <w:r w:rsidRPr="00742944">
        <w:rPr>
          <w:rFonts w:cs="Arial"/>
          <w:sz w:val="22"/>
          <w:szCs w:val="22"/>
          <w:lang w:val="fr-FR"/>
        </w:rPr>
        <w:t xml:space="preserve"> par Ptolémée , placé par le Périple après le fleuve des </w:t>
      </w:r>
      <w:proofErr w:type="spellStart"/>
      <w:r w:rsidRPr="00742944">
        <w:rPr>
          <w:rFonts w:cs="Arial"/>
          <w:sz w:val="22"/>
          <w:szCs w:val="22"/>
          <w:lang w:val="fr-FR"/>
        </w:rPr>
        <w:t>Eléphans</w:t>
      </w:r>
      <w:proofErr w:type="spellEnd"/>
      <w:r w:rsidRPr="00742944">
        <w:rPr>
          <w:rFonts w:cs="Arial"/>
          <w:sz w:val="22"/>
          <w:szCs w:val="22"/>
          <w:lang w:val="fr-FR"/>
        </w:rPr>
        <w:t xml:space="preserve"> , au lieu duquel Strabon met </w:t>
      </w:r>
      <w:proofErr w:type="spellStart"/>
      <w:r w:rsidRPr="00742944">
        <w:rPr>
          <w:rFonts w:cs="Arial"/>
          <w:sz w:val="22"/>
          <w:szCs w:val="22"/>
          <w:lang w:val="fr-FR"/>
        </w:rPr>
        <w:t>Psygma</w:t>
      </w:r>
      <w:proofErr w:type="spellEnd"/>
      <w:r w:rsidRPr="00742944">
        <w:rPr>
          <w:rFonts w:cs="Arial"/>
          <w:sz w:val="22"/>
          <w:szCs w:val="22"/>
          <w:lang w:val="fr-FR"/>
        </w:rPr>
        <w:t xml:space="preserve"> qu'on ne retrouve plus , </w:t>
      </w:r>
      <w:proofErr w:type="spellStart"/>
      <w:r w:rsidRPr="00742944">
        <w:rPr>
          <w:rFonts w:cs="Arial"/>
          <w:sz w:val="22"/>
          <w:szCs w:val="22"/>
          <w:lang w:val="fr-FR"/>
        </w:rPr>
        <w:t>Aromala</w:t>
      </w:r>
      <w:proofErr w:type="spellEnd"/>
      <w:r w:rsidRPr="00742944">
        <w:rPr>
          <w:rFonts w:cs="Arial"/>
          <w:sz w:val="22"/>
          <w:szCs w:val="22"/>
          <w:lang w:val="fr-FR"/>
        </w:rPr>
        <w:t xml:space="preserve"> emporium et </w:t>
      </w:r>
      <w:proofErr w:type="spellStart"/>
      <w:r w:rsidRPr="00742944">
        <w:rPr>
          <w:rFonts w:cs="Arial"/>
          <w:sz w:val="22"/>
          <w:szCs w:val="22"/>
          <w:lang w:val="fr-FR"/>
        </w:rPr>
        <w:t>promontorium</w:t>
      </w:r>
      <w:proofErr w:type="spellEnd"/>
      <w:r w:rsidRPr="00742944">
        <w:rPr>
          <w:rFonts w:cs="Arial"/>
          <w:sz w:val="22"/>
          <w:szCs w:val="22"/>
          <w:lang w:val="fr-FR"/>
        </w:rPr>
        <w:t xml:space="preserve"> , aujourd'hui le cap de </w:t>
      </w:r>
      <w:proofErr w:type="spellStart"/>
      <w:r w:rsidRPr="00742944">
        <w:rPr>
          <w:rFonts w:cs="Arial"/>
          <w:sz w:val="22"/>
          <w:szCs w:val="22"/>
          <w:lang w:val="fr-FR"/>
        </w:rPr>
        <w:t>Gardafuis</w:t>
      </w:r>
      <w:proofErr w:type="spellEnd"/>
      <w:r w:rsidRPr="00742944">
        <w:rPr>
          <w:rFonts w:cs="Arial"/>
          <w:sz w:val="22"/>
          <w:szCs w:val="22"/>
          <w:lang w:val="fr-FR"/>
        </w:rPr>
        <w:t xml:space="preserve"> et </w:t>
      </w:r>
      <w:proofErr w:type="spellStart"/>
      <w:r w:rsidRPr="00742944">
        <w:rPr>
          <w:rFonts w:cs="Arial"/>
          <w:sz w:val="22"/>
          <w:szCs w:val="22"/>
          <w:lang w:val="fr-FR"/>
        </w:rPr>
        <w:t>Tynouphalorum</w:t>
      </w:r>
      <w:proofErr w:type="spellEnd"/>
      <w:r w:rsidRPr="00742944">
        <w:rPr>
          <w:rFonts w:cs="Arial"/>
          <w:sz w:val="22"/>
          <w:szCs w:val="22"/>
          <w:lang w:val="fr-FR"/>
        </w:rPr>
        <w:t xml:space="preserve"> </w:t>
      </w:r>
      <w:proofErr w:type="spellStart"/>
      <w:r w:rsidRPr="00742944">
        <w:rPr>
          <w:rFonts w:cs="Arial"/>
          <w:sz w:val="22"/>
          <w:szCs w:val="22"/>
          <w:lang w:val="fr-FR"/>
        </w:rPr>
        <w:t>monumentum</w:t>
      </w:r>
      <w:proofErr w:type="spellEnd"/>
      <w:r w:rsidRPr="00742944">
        <w:rPr>
          <w:rFonts w:cs="Arial"/>
          <w:sz w:val="22"/>
          <w:szCs w:val="22"/>
          <w:lang w:val="fr-FR"/>
        </w:rPr>
        <w:t xml:space="preserve">, dont Strabon nous a laissé la description , et que l'on oc peut mettre qu'à l'extrémité du cap de Gardafui, qui termine les côtes ouest de la mer Bouge, bien en deçà du détroit de </w:t>
      </w:r>
      <w:proofErr w:type="spellStart"/>
      <w:r w:rsidRPr="00742944">
        <w:rPr>
          <w:rFonts w:cs="Arial"/>
          <w:sz w:val="22"/>
          <w:szCs w:val="22"/>
          <w:lang w:val="fr-FR"/>
        </w:rPr>
        <w:t>Bab</w:t>
      </w:r>
      <w:proofErr w:type="spellEnd"/>
      <w:r w:rsidRPr="00742944">
        <w:rPr>
          <w:rFonts w:cs="Arial"/>
          <w:sz w:val="22"/>
          <w:szCs w:val="22"/>
          <w:lang w:val="fr-FR"/>
        </w:rPr>
        <w:t>-el-</w:t>
      </w:r>
      <w:proofErr w:type="spellStart"/>
      <w:r w:rsidRPr="00742944">
        <w:rPr>
          <w:rFonts w:cs="Arial"/>
          <w:sz w:val="22"/>
          <w:szCs w:val="22"/>
          <w:lang w:val="fr-FR"/>
        </w:rPr>
        <w:t>Mandeb</w:t>
      </w:r>
      <w:proofErr w:type="spellEnd"/>
      <w:r w:rsidRPr="00742944">
        <w:rPr>
          <w:rFonts w:cs="Arial"/>
          <w:sz w:val="22"/>
          <w:szCs w:val="22"/>
          <w:lang w:val="fr-FR"/>
        </w:rPr>
        <w:t xml:space="preserve">. G—D. </w:t>
      </w:r>
    </w:p>
    <w:p w:rsidR="00742944" w:rsidRPr="00742944" w:rsidRDefault="00742944" w:rsidP="00E84836">
      <w:pPr>
        <w:keepLines w:val="0"/>
        <w:widowControl w:val="0"/>
        <w:spacing w:before="120"/>
        <w:rPr>
          <w:rFonts w:cs="Arial"/>
          <w:sz w:val="22"/>
          <w:szCs w:val="22"/>
          <w:lang w:val="fr-FR"/>
        </w:rPr>
      </w:pPr>
    </w:p>
    <w:sectPr w:rsidR="00742944" w:rsidRPr="00742944" w:rsidSect="009A0CE7">
      <w:headerReference w:type="even" r:id="rId9"/>
      <w:headerReference w:type="default" r:id="rId10"/>
      <w:footerReference w:type="even" r:id="rId11"/>
      <w:footerReference w:type="default" r:id="rId12"/>
      <w:headerReference w:type="first" r:id="rId13"/>
      <w:footerReference w:type="first" r:id="rId14"/>
      <w:pgSz w:w="11906" w:h="16838"/>
      <w:pgMar w:top="993" w:right="1417" w:bottom="1276"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42944" w:rsidRDefault="00742944" w:rsidP="000406C2">
      <w:r>
        <w:separator/>
      </w:r>
    </w:p>
  </w:endnote>
  <w:endnote w:type="continuationSeparator" w:id="0">
    <w:p w:rsidR="00742944" w:rsidRDefault="00742944" w:rsidP="000406C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FuturaA Bk BT">
    <w:altName w:val="Century Gothic"/>
    <w:charset w:val="00"/>
    <w:family w:val="swiss"/>
    <w:pitch w:val="variable"/>
    <w:sig w:usb0="00000007" w:usb1="00000000" w:usb2="00000000" w:usb3="00000000" w:csb0="0000001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1B43" w:rsidRDefault="00091B43">
    <w:pPr>
      <w:pStyle w:val="Pieddepage"/>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406C2" w:rsidRPr="00091B43" w:rsidRDefault="000406C2" w:rsidP="00091B43">
    <w:pPr>
      <w:pStyle w:val="Pieddepage"/>
      <w:pBdr>
        <w:top w:val="thinThickSmallGap" w:sz="24" w:space="1" w:color="003557"/>
      </w:pBdr>
      <w:rPr>
        <w:rFonts w:eastAsiaTheme="majorEastAsia" w:cs="Arial"/>
        <w:color w:val="003557"/>
        <w:sz w:val="18"/>
        <w:szCs w:val="18"/>
      </w:rPr>
    </w:pPr>
    <w:r w:rsidRPr="00091B43">
      <w:rPr>
        <w:rFonts w:eastAsiaTheme="majorEastAsia" w:cs="Arial"/>
        <w:color w:val="003557"/>
        <w:sz w:val="18"/>
        <w:szCs w:val="18"/>
      </w:rPr>
      <w:t>Sogreah – Port Revel Shiphandling</w:t>
    </w:r>
    <w:r w:rsidRPr="00091B43">
      <w:rPr>
        <w:rFonts w:eastAsiaTheme="majorEastAsia" w:cs="Arial"/>
        <w:color w:val="003557"/>
        <w:sz w:val="18"/>
        <w:szCs w:val="18"/>
      </w:rPr>
      <w:tab/>
    </w:r>
    <w:r w:rsidRPr="00091B43">
      <w:rPr>
        <w:rFonts w:eastAsiaTheme="majorEastAsia" w:cs="Arial"/>
        <w:color w:val="003557"/>
        <w:sz w:val="18"/>
        <w:szCs w:val="18"/>
      </w:rPr>
      <w:tab/>
      <w:t xml:space="preserve">Page </w:t>
    </w:r>
    <w:r w:rsidRPr="00091B43">
      <w:rPr>
        <w:rFonts w:eastAsiaTheme="majorEastAsia" w:cs="Arial"/>
        <w:b/>
        <w:color w:val="003557"/>
        <w:sz w:val="18"/>
        <w:szCs w:val="18"/>
      </w:rPr>
      <w:fldChar w:fldCharType="begin"/>
    </w:r>
    <w:r w:rsidRPr="00091B43">
      <w:rPr>
        <w:rFonts w:eastAsiaTheme="majorEastAsia" w:cs="Arial"/>
        <w:b/>
        <w:color w:val="003557"/>
        <w:sz w:val="18"/>
        <w:szCs w:val="18"/>
      </w:rPr>
      <w:instrText>PAGE  \* Arabic  \* MERGEFORMAT</w:instrText>
    </w:r>
    <w:r w:rsidRPr="00091B43">
      <w:rPr>
        <w:rFonts w:eastAsiaTheme="majorEastAsia" w:cs="Arial"/>
        <w:b/>
        <w:color w:val="003557"/>
        <w:sz w:val="18"/>
        <w:szCs w:val="18"/>
      </w:rPr>
      <w:fldChar w:fldCharType="separate"/>
    </w:r>
    <w:r w:rsidR="00C1188D">
      <w:rPr>
        <w:rFonts w:eastAsiaTheme="majorEastAsia" w:cs="Arial"/>
        <w:b/>
        <w:noProof/>
        <w:color w:val="003557"/>
        <w:sz w:val="18"/>
        <w:szCs w:val="18"/>
      </w:rPr>
      <w:t>3</w:t>
    </w:r>
    <w:r w:rsidRPr="00091B43">
      <w:rPr>
        <w:rFonts w:eastAsiaTheme="majorEastAsia" w:cs="Arial"/>
        <w:b/>
        <w:color w:val="003557"/>
        <w:sz w:val="18"/>
        <w:szCs w:val="18"/>
      </w:rPr>
      <w:fldChar w:fldCharType="end"/>
    </w:r>
    <w:r w:rsidRPr="00091B43">
      <w:rPr>
        <w:rFonts w:eastAsiaTheme="majorEastAsia" w:cs="Arial"/>
        <w:color w:val="003557"/>
        <w:sz w:val="18"/>
        <w:szCs w:val="18"/>
      </w:rPr>
      <w:t xml:space="preserve"> / </w:t>
    </w:r>
    <w:r w:rsidRPr="00091B43">
      <w:rPr>
        <w:rFonts w:eastAsiaTheme="majorEastAsia" w:cs="Arial"/>
        <w:b/>
        <w:color w:val="003557"/>
        <w:sz w:val="18"/>
        <w:szCs w:val="18"/>
      </w:rPr>
      <w:fldChar w:fldCharType="begin"/>
    </w:r>
    <w:r w:rsidRPr="00091B43">
      <w:rPr>
        <w:rFonts w:eastAsiaTheme="majorEastAsia" w:cs="Arial"/>
        <w:b/>
        <w:color w:val="003557"/>
        <w:sz w:val="18"/>
        <w:szCs w:val="18"/>
      </w:rPr>
      <w:instrText>NUMPAGES  \* Arabic  \* MERGEFORMAT</w:instrText>
    </w:r>
    <w:r w:rsidRPr="00091B43">
      <w:rPr>
        <w:rFonts w:eastAsiaTheme="majorEastAsia" w:cs="Arial"/>
        <w:b/>
        <w:color w:val="003557"/>
        <w:sz w:val="18"/>
        <w:szCs w:val="18"/>
      </w:rPr>
      <w:fldChar w:fldCharType="separate"/>
    </w:r>
    <w:r w:rsidR="00C1188D">
      <w:rPr>
        <w:rFonts w:eastAsiaTheme="majorEastAsia" w:cs="Arial"/>
        <w:b/>
        <w:noProof/>
        <w:color w:val="003557"/>
        <w:sz w:val="18"/>
        <w:szCs w:val="18"/>
      </w:rPr>
      <w:t>3</w:t>
    </w:r>
    <w:r w:rsidRPr="00091B43">
      <w:rPr>
        <w:rFonts w:eastAsiaTheme="majorEastAsia" w:cs="Arial"/>
        <w:b/>
        <w:color w:val="003557"/>
        <w:sz w:val="18"/>
        <w:szCs w:val="18"/>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1B43" w:rsidRDefault="00091B43">
    <w:pPr>
      <w:pStyle w:val="Pieddepag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42944" w:rsidRDefault="00742944" w:rsidP="000406C2">
      <w:r>
        <w:separator/>
      </w:r>
    </w:p>
  </w:footnote>
  <w:footnote w:type="continuationSeparator" w:id="0">
    <w:p w:rsidR="00742944" w:rsidRDefault="00742944" w:rsidP="000406C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1B43" w:rsidRDefault="00091B43">
    <w:pPr>
      <w:pStyle w:val="En-tte"/>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1B43" w:rsidRDefault="00091B43">
    <w:pPr>
      <w:pStyle w:val="En-tte"/>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1B43" w:rsidRDefault="00091B43">
    <w:pPr>
      <w:pStyle w:val="En-tte"/>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B"/>
    <w:multiLevelType w:val="multilevel"/>
    <w:tmpl w:val="64B6F2FA"/>
    <w:lvl w:ilvl="0">
      <w:start w:val="1"/>
      <w:numFmt w:val="decimal"/>
      <w:pStyle w:val="Titre1"/>
      <w:lvlText w:val="%1."/>
      <w:legacy w:legacy="1" w:legacySpace="142" w:legacyIndent="0"/>
      <w:lvlJc w:val="left"/>
      <w:pPr>
        <w:ind w:left="425" w:firstLine="0"/>
      </w:pPr>
      <w:rPr>
        <w:u w:val="none"/>
      </w:rPr>
    </w:lvl>
    <w:lvl w:ilvl="1">
      <w:start w:val="1"/>
      <w:numFmt w:val="decimal"/>
      <w:pStyle w:val="Titre2"/>
      <w:lvlText w:val="%1.%2."/>
      <w:legacy w:legacy="1" w:legacySpace="142" w:legacyIndent="0"/>
      <w:lvlJc w:val="left"/>
      <w:pPr>
        <w:ind w:left="709" w:firstLine="0"/>
      </w:pPr>
      <w:rPr>
        <w:u w:val="none"/>
      </w:rPr>
    </w:lvl>
    <w:lvl w:ilvl="2">
      <w:start w:val="1"/>
      <w:numFmt w:val="decimal"/>
      <w:pStyle w:val="Titre3"/>
      <w:lvlText w:val="%1.%2.%3."/>
      <w:legacy w:legacy="1" w:legacySpace="142" w:legacyIndent="0"/>
      <w:lvlJc w:val="left"/>
      <w:pPr>
        <w:ind w:left="851" w:firstLine="0"/>
      </w:pPr>
      <w:rPr>
        <w:u w:val="none"/>
      </w:rPr>
    </w:lvl>
    <w:lvl w:ilvl="3">
      <w:start w:val="1"/>
      <w:numFmt w:val="decimal"/>
      <w:pStyle w:val="Titre4"/>
      <w:lvlText w:val="%1.%2.%3.%4."/>
      <w:legacy w:legacy="1" w:legacySpace="142" w:legacyIndent="0"/>
      <w:lvlJc w:val="left"/>
      <w:pPr>
        <w:ind w:left="992" w:firstLine="0"/>
      </w:pPr>
      <w:rPr>
        <w:u w:val="none"/>
      </w:rPr>
    </w:lvl>
    <w:lvl w:ilvl="4">
      <w:start w:val="1"/>
      <w:numFmt w:val="decimal"/>
      <w:pStyle w:val="Titre5"/>
      <w:lvlText w:val="%1.%2.%3.%4.%5."/>
      <w:legacy w:legacy="1" w:legacySpace="142" w:legacyIndent="0"/>
      <w:lvlJc w:val="left"/>
      <w:pPr>
        <w:ind w:left="1134" w:firstLine="0"/>
      </w:pPr>
      <w:rPr>
        <w:u w:val="none"/>
      </w:rPr>
    </w:lvl>
    <w:lvl w:ilvl="5">
      <w:start w:val="1"/>
      <w:numFmt w:val="upperLetter"/>
      <w:pStyle w:val="Titre6"/>
      <w:lvlText w:val="%6."/>
      <w:legacy w:legacy="1" w:legacySpace="142" w:legacyIndent="0"/>
      <w:lvlJc w:val="left"/>
      <w:pPr>
        <w:ind w:left="340" w:firstLine="0"/>
      </w:pPr>
      <w:rPr>
        <w:u w:val="none"/>
      </w:rPr>
    </w:lvl>
    <w:lvl w:ilvl="6">
      <w:start w:val="1"/>
      <w:numFmt w:val="lowerLetter"/>
      <w:pStyle w:val="Titre7"/>
      <w:lvlText w:val="%7)"/>
      <w:legacy w:legacy="1" w:legacySpace="142" w:legacyIndent="0"/>
      <w:lvlJc w:val="left"/>
      <w:pPr>
        <w:ind w:left="340" w:firstLine="0"/>
      </w:pPr>
      <w:rPr>
        <w:u w:val="none"/>
      </w:rPr>
    </w:lvl>
    <w:lvl w:ilvl="7">
      <w:start w:val="1"/>
      <w:numFmt w:val="decimal"/>
      <w:pStyle w:val="Titre8"/>
      <w:lvlText w:val="%8."/>
      <w:legacy w:legacy="1" w:legacySpace="142" w:legacyIndent="0"/>
      <w:lvlJc w:val="left"/>
      <w:pPr>
        <w:ind w:left="340" w:firstLine="0"/>
      </w:pPr>
      <w:rPr>
        <w:u w:val="none"/>
      </w:rPr>
    </w:lvl>
    <w:lvl w:ilvl="8">
      <w:start w:val="1"/>
      <w:numFmt w:val="lowerRoman"/>
      <w:pStyle w:val="Titre9"/>
      <w:lvlText w:val="%9)"/>
      <w:legacy w:legacy="1" w:legacySpace="142" w:legacyIndent="0"/>
      <w:lvlJc w:val="left"/>
      <w:pPr>
        <w:ind w:left="340" w:firstLine="0"/>
      </w:pPr>
      <w:rPr>
        <w:u w:val="none"/>
      </w:rPr>
    </w:lvl>
  </w:abstractNum>
  <w:num w:numId="1">
    <w:abstractNumId w:val="0"/>
  </w:num>
  <w:num w:numId="2">
    <w:abstractNumId w:val="0"/>
  </w:num>
  <w:num w:numId="3">
    <w:abstractNumId w:val="0"/>
  </w:num>
  <w:num w:numId="4">
    <w:abstractNumId w:val="0"/>
  </w:num>
  <w:num w:numId="5">
    <w:abstractNumId w:val="0"/>
  </w:num>
  <w:num w:numId="6">
    <w:abstractNumId w:val="0"/>
  </w:num>
  <w:num w:numId="7">
    <w:abstractNumId w:val="0"/>
  </w:num>
  <w:num w:numId="8">
    <w:abstractNumId w:val="0"/>
  </w:num>
  <w:num w:numId="9">
    <w:abstractNumId w:val="0"/>
  </w:num>
  <w:num w:numId="10">
    <w:abstractNumId w:val="0"/>
  </w:num>
  <w:num w:numId="11">
    <w:abstractNumId w:val="0"/>
  </w:num>
  <w:num w:numId="1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42944"/>
    <w:rsid w:val="000406C2"/>
    <w:rsid w:val="00071868"/>
    <w:rsid w:val="00090F54"/>
    <w:rsid w:val="00091B43"/>
    <w:rsid w:val="00576809"/>
    <w:rsid w:val="006E3156"/>
    <w:rsid w:val="00742944"/>
    <w:rsid w:val="007700F2"/>
    <w:rsid w:val="009A0CE7"/>
    <w:rsid w:val="00C1188D"/>
    <w:rsid w:val="00E84836"/>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fr-FR"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Title" w:semiHidden="0" w:uiPriority="0" w:unhideWhenUsed="0" w:qFormat="1"/>
    <w:lsdException w:name="Default Paragraph Font" w:uiPriority="1"/>
    <w:lsdException w:name="Subtitle" w:semiHidden="0" w:uiPriority="0" w:unhideWhenUsed="0" w:qFormat="1"/>
    <w:lsdException w:name="Strong" w:semiHidden="0" w:uiPriority="0"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76809"/>
    <w:pPr>
      <w:keepLines/>
      <w:jc w:val="both"/>
    </w:pPr>
    <w:rPr>
      <w:rFonts w:ascii="Arial" w:hAnsi="Arial"/>
      <w:lang w:val="en-GB" w:eastAsia="fr-FR"/>
    </w:rPr>
  </w:style>
  <w:style w:type="paragraph" w:styleId="Titre1">
    <w:name w:val="heading 1"/>
    <w:basedOn w:val="Normal"/>
    <w:next w:val="Corpsdetexte"/>
    <w:link w:val="Titre1Car"/>
    <w:qFormat/>
    <w:rsid w:val="00576809"/>
    <w:pPr>
      <w:keepNext/>
      <w:numPr>
        <w:numId w:val="12"/>
      </w:numPr>
      <w:spacing w:before="500" w:after="120"/>
      <w:outlineLvl w:val="0"/>
    </w:pPr>
    <w:rPr>
      <w:rFonts w:ascii="Arial Narrow" w:hAnsi="Arial Narrow"/>
      <w:b/>
      <w:smallCaps/>
      <w:color w:val="003557"/>
      <w:sz w:val="32"/>
    </w:rPr>
  </w:style>
  <w:style w:type="paragraph" w:styleId="Titre2">
    <w:name w:val="heading 2"/>
    <w:basedOn w:val="Titre1"/>
    <w:next w:val="Corpsdetexte"/>
    <w:link w:val="Titre2Car"/>
    <w:qFormat/>
    <w:rsid w:val="00576809"/>
    <w:pPr>
      <w:numPr>
        <w:ilvl w:val="1"/>
      </w:numPr>
      <w:spacing w:before="400"/>
      <w:outlineLvl w:val="1"/>
    </w:pPr>
    <w:rPr>
      <w:caps/>
      <w:sz w:val="24"/>
    </w:rPr>
  </w:style>
  <w:style w:type="paragraph" w:styleId="Titre3">
    <w:name w:val="heading 3"/>
    <w:basedOn w:val="Titre2"/>
    <w:next w:val="Corpsdetexte"/>
    <w:link w:val="Titre3Car"/>
    <w:qFormat/>
    <w:rsid w:val="00576809"/>
    <w:pPr>
      <w:numPr>
        <w:ilvl w:val="2"/>
      </w:numPr>
      <w:spacing w:before="300"/>
      <w:outlineLvl w:val="2"/>
    </w:pPr>
    <w:rPr>
      <w:sz w:val="22"/>
    </w:rPr>
  </w:style>
  <w:style w:type="paragraph" w:styleId="Titre4">
    <w:name w:val="heading 4"/>
    <w:basedOn w:val="Titre3"/>
    <w:next w:val="Corpsdetexte"/>
    <w:link w:val="Titre4Car"/>
    <w:qFormat/>
    <w:rsid w:val="00576809"/>
    <w:pPr>
      <w:numPr>
        <w:ilvl w:val="3"/>
      </w:numPr>
      <w:spacing w:before="200"/>
      <w:outlineLvl w:val="3"/>
    </w:pPr>
    <w:rPr>
      <w:sz w:val="20"/>
    </w:rPr>
  </w:style>
  <w:style w:type="paragraph" w:styleId="Titre5">
    <w:name w:val="heading 5"/>
    <w:basedOn w:val="Titre4"/>
    <w:next w:val="Corpsdetexte"/>
    <w:link w:val="Titre5Car"/>
    <w:qFormat/>
    <w:rsid w:val="00576809"/>
    <w:pPr>
      <w:numPr>
        <w:ilvl w:val="4"/>
      </w:numPr>
      <w:outlineLvl w:val="4"/>
    </w:pPr>
    <w:rPr>
      <w:rFonts w:ascii="FuturaA Bk BT" w:hAnsi="FuturaA Bk BT"/>
      <w:b w:val="0"/>
      <w:i/>
      <w:sz w:val="18"/>
    </w:rPr>
  </w:style>
  <w:style w:type="paragraph" w:styleId="Titre6">
    <w:name w:val="heading 6"/>
    <w:basedOn w:val="Normal"/>
    <w:next w:val="Corpsdetexte"/>
    <w:link w:val="Titre6Car"/>
    <w:qFormat/>
    <w:rsid w:val="00576809"/>
    <w:pPr>
      <w:numPr>
        <w:ilvl w:val="5"/>
        <w:numId w:val="12"/>
      </w:numPr>
      <w:spacing w:before="160"/>
      <w:outlineLvl w:val="5"/>
    </w:pPr>
  </w:style>
  <w:style w:type="paragraph" w:styleId="Titre7">
    <w:name w:val="heading 7"/>
    <w:basedOn w:val="Normal"/>
    <w:next w:val="Corpsdetexte"/>
    <w:link w:val="Titre7Car"/>
    <w:qFormat/>
    <w:rsid w:val="00576809"/>
    <w:pPr>
      <w:numPr>
        <w:ilvl w:val="6"/>
        <w:numId w:val="12"/>
      </w:numPr>
      <w:spacing w:before="160"/>
      <w:outlineLvl w:val="6"/>
    </w:pPr>
  </w:style>
  <w:style w:type="paragraph" w:styleId="Titre8">
    <w:name w:val="heading 8"/>
    <w:basedOn w:val="Normal"/>
    <w:next w:val="Corpsdetexte"/>
    <w:link w:val="Titre8Car"/>
    <w:qFormat/>
    <w:rsid w:val="00576809"/>
    <w:pPr>
      <w:numPr>
        <w:ilvl w:val="7"/>
        <w:numId w:val="12"/>
      </w:numPr>
      <w:spacing w:before="160"/>
      <w:outlineLvl w:val="7"/>
    </w:pPr>
  </w:style>
  <w:style w:type="paragraph" w:styleId="Titre9">
    <w:name w:val="heading 9"/>
    <w:basedOn w:val="Normal"/>
    <w:next w:val="Corpsdetexte"/>
    <w:link w:val="Titre9Car"/>
    <w:qFormat/>
    <w:rsid w:val="00576809"/>
    <w:pPr>
      <w:numPr>
        <w:ilvl w:val="8"/>
        <w:numId w:val="12"/>
      </w:numPr>
      <w:spacing w:before="160"/>
      <w:outlineLvl w:val="8"/>
    </w:pPr>
  </w:style>
  <w:style w:type="character" w:default="1" w:styleId="Policepardfaut">
    <w:name w:val="Default Paragraph Font"/>
    <w:uiPriority w:val="1"/>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link w:val="En-tteCar"/>
    <w:uiPriority w:val="99"/>
    <w:unhideWhenUsed/>
    <w:rsid w:val="000406C2"/>
    <w:pPr>
      <w:tabs>
        <w:tab w:val="center" w:pos="4536"/>
        <w:tab w:val="right" w:pos="9072"/>
      </w:tabs>
    </w:pPr>
  </w:style>
  <w:style w:type="character" w:customStyle="1" w:styleId="En-tteCar">
    <w:name w:val="En-tête Car"/>
    <w:basedOn w:val="Policepardfaut"/>
    <w:link w:val="En-tte"/>
    <w:uiPriority w:val="99"/>
    <w:rsid w:val="000406C2"/>
  </w:style>
  <w:style w:type="paragraph" w:styleId="Pieddepage">
    <w:name w:val="footer"/>
    <w:basedOn w:val="Normal"/>
    <w:link w:val="PieddepageCar"/>
    <w:uiPriority w:val="99"/>
    <w:unhideWhenUsed/>
    <w:rsid w:val="000406C2"/>
    <w:pPr>
      <w:tabs>
        <w:tab w:val="center" w:pos="4536"/>
        <w:tab w:val="right" w:pos="9072"/>
      </w:tabs>
    </w:pPr>
  </w:style>
  <w:style w:type="character" w:customStyle="1" w:styleId="PieddepageCar">
    <w:name w:val="Pied de page Car"/>
    <w:basedOn w:val="Policepardfaut"/>
    <w:link w:val="Pieddepage"/>
    <w:uiPriority w:val="99"/>
    <w:rsid w:val="000406C2"/>
  </w:style>
  <w:style w:type="paragraph" w:styleId="Textedebulles">
    <w:name w:val="Balloon Text"/>
    <w:basedOn w:val="Normal"/>
    <w:link w:val="TextedebullesCar"/>
    <w:uiPriority w:val="99"/>
    <w:semiHidden/>
    <w:unhideWhenUsed/>
    <w:rsid w:val="000406C2"/>
    <w:rPr>
      <w:rFonts w:ascii="Tahoma" w:hAnsi="Tahoma" w:cs="Tahoma"/>
      <w:sz w:val="16"/>
      <w:szCs w:val="16"/>
    </w:rPr>
  </w:style>
  <w:style w:type="character" w:customStyle="1" w:styleId="TextedebullesCar">
    <w:name w:val="Texte de bulles Car"/>
    <w:basedOn w:val="Policepardfaut"/>
    <w:link w:val="Textedebulles"/>
    <w:uiPriority w:val="99"/>
    <w:semiHidden/>
    <w:rsid w:val="000406C2"/>
    <w:rPr>
      <w:rFonts w:ascii="Tahoma" w:hAnsi="Tahoma" w:cs="Tahoma"/>
      <w:sz w:val="16"/>
      <w:szCs w:val="16"/>
    </w:rPr>
  </w:style>
  <w:style w:type="character" w:customStyle="1" w:styleId="Titre1Car">
    <w:name w:val="Titre 1 Car"/>
    <w:basedOn w:val="Policepardfaut"/>
    <w:link w:val="Titre1"/>
    <w:rsid w:val="00576809"/>
    <w:rPr>
      <w:rFonts w:ascii="Arial Narrow" w:hAnsi="Arial Narrow"/>
      <w:b/>
      <w:smallCaps/>
      <w:color w:val="003557"/>
      <w:sz w:val="32"/>
      <w:lang w:val="en-GB" w:eastAsia="fr-FR"/>
    </w:rPr>
  </w:style>
  <w:style w:type="paragraph" w:styleId="Corpsdetexte">
    <w:name w:val="Body Text"/>
    <w:basedOn w:val="Normal"/>
    <w:link w:val="CorpsdetexteCar"/>
    <w:uiPriority w:val="99"/>
    <w:semiHidden/>
    <w:unhideWhenUsed/>
    <w:rsid w:val="00576809"/>
    <w:pPr>
      <w:spacing w:after="120"/>
    </w:pPr>
  </w:style>
  <w:style w:type="character" w:customStyle="1" w:styleId="CorpsdetexteCar">
    <w:name w:val="Corps de texte Car"/>
    <w:basedOn w:val="Policepardfaut"/>
    <w:link w:val="Corpsdetexte"/>
    <w:uiPriority w:val="99"/>
    <w:semiHidden/>
    <w:rsid w:val="00576809"/>
    <w:rPr>
      <w:rFonts w:ascii="Arial" w:hAnsi="Arial"/>
      <w:lang w:val="en-GB" w:eastAsia="fr-FR"/>
    </w:rPr>
  </w:style>
  <w:style w:type="character" w:customStyle="1" w:styleId="Titre2Car">
    <w:name w:val="Titre 2 Car"/>
    <w:basedOn w:val="Policepardfaut"/>
    <w:link w:val="Titre2"/>
    <w:rsid w:val="00576809"/>
    <w:rPr>
      <w:rFonts w:ascii="Arial Narrow" w:hAnsi="Arial Narrow"/>
      <w:b/>
      <w:caps/>
      <w:smallCaps/>
      <w:color w:val="003557"/>
      <w:sz w:val="24"/>
      <w:lang w:val="en-GB" w:eastAsia="fr-FR"/>
    </w:rPr>
  </w:style>
  <w:style w:type="character" w:customStyle="1" w:styleId="Titre3Car">
    <w:name w:val="Titre 3 Car"/>
    <w:basedOn w:val="Policepardfaut"/>
    <w:link w:val="Titre3"/>
    <w:rsid w:val="00576809"/>
    <w:rPr>
      <w:rFonts w:ascii="Arial Narrow" w:hAnsi="Arial Narrow"/>
      <w:b/>
      <w:caps/>
      <w:smallCaps/>
      <w:color w:val="003557"/>
      <w:sz w:val="22"/>
      <w:lang w:val="en-GB" w:eastAsia="fr-FR"/>
    </w:rPr>
  </w:style>
  <w:style w:type="character" w:customStyle="1" w:styleId="Titre4Car">
    <w:name w:val="Titre 4 Car"/>
    <w:basedOn w:val="Policepardfaut"/>
    <w:link w:val="Titre4"/>
    <w:rsid w:val="00576809"/>
    <w:rPr>
      <w:rFonts w:ascii="Arial Narrow" w:hAnsi="Arial Narrow"/>
      <w:b/>
      <w:caps/>
      <w:smallCaps/>
      <w:color w:val="003557"/>
      <w:lang w:val="en-GB" w:eastAsia="fr-FR"/>
    </w:rPr>
  </w:style>
  <w:style w:type="character" w:customStyle="1" w:styleId="Titre5Car">
    <w:name w:val="Titre 5 Car"/>
    <w:basedOn w:val="Policepardfaut"/>
    <w:link w:val="Titre5"/>
    <w:rsid w:val="00576809"/>
    <w:rPr>
      <w:rFonts w:ascii="FuturaA Bk BT" w:hAnsi="FuturaA Bk BT"/>
      <w:i/>
      <w:caps/>
      <w:smallCaps/>
      <w:color w:val="003557"/>
      <w:sz w:val="18"/>
      <w:lang w:val="en-GB" w:eastAsia="fr-FR"/>
    </w:rPr>
  </w:style>
  <w:style w:type="character" w:customStyle="1" w:styleId="Titre6Car">
    <w:name w:val="Titre 6 Car"/>
    <w:basedOn w:val="Policepardfaut"/>
    <w:link w:val="Titre6"/>
    <w:rsid w:val="00576809"/>
    <w:rPr>
      <w:rFonts w:ascii="Arial" w:hAnsi="Arial"/>
      <w:lang w:val="en-GB" w:eastAsia="fr-FR"/>
    </w:rPr>
  </w:style>
  <w:style w:type="character" w:customStyle="1" w:styleId="Titre7Car">
    <w:name w:val="Titre 7 Car"/>
    <w:basedOn w:val="Policepardfaut"/>
    <w:link w:val="Titre7"/>
    <w:rsid w:val="00576809"/>
    <w:rPr>
      <w:rFonts w:ascii="Arial" w:hAnsi="Arial"/>
      <w:lang w:val="en-GB" w:eastAsia="fr-FR"/>
    </w:rPr>
  </w:style>
  <w:style w:type="character" w:customStyle="1" w:styleId="Titre8Car">
    <w:name w:val="Titre 8 Car"/>
    <w:basedOn w:val="Policepardfaut"/>
    <w:link w:val="Titre8"/>
    <w:rsid w:val="00576809"/>
    <w:rPr>
      <w:rFonts w:ascii="Arial" w:hAnsi="Arial"/>
      <w:lang w:val="en-GB" w:eastAsia="fr-FR"/>
    </w:rPr>
  </w:style>
  <w:style w:type="character" w:customStyle="1" w:styleId="Titre9Car">
    <w:name w:val="Titre 9 Car"/>
    <w:basedOn w:val="Policepardfaut"/>
    <w:link w:val="Titre9"/>
    <w:rsid w:val="00576809"/>
    <w:rPr>
      <w:rFonts w:ascii="Arial" w:hAnsi="Arial"/>
      <w:lang w:val="en-GB" w:eastAsia="fr-FR"/>
    </w:rPr>
  </w:style>
  <w:style w:type="paragraph" w:styleId="Lgende">
    <w:name w:val="caption"/>
    <w:basedOn w:val="Normal"/>
    <w:next w:val="Normal"/>
    <w:qFormat/>
    <w:rsid w:val="00576809"/>
    <w:pPr>
      <w:spacing w:before="120" w:after="120"/>
    </w:pPr>
    <w:rPr>
      <w:b/>
      <w:bCs/>
    </w:rPr>
  </w:style>
  <w:style w:type="paragraph" w:styleId="Titre">
    <w:name w:val="Title"/>
    <w:basedOn w:val="Normal"/>
    <w:link w:val="TitreCar"/>
    <w:qFormat/>
    <w:rsid w:val="00576809"/>
    <w:pPr>
      <w:spacing w:before="240" w:after="60"/>
      <w:jc w:val="center"/>
      <w:outlineLvl w:val="0"/>
    </w:pPr>
    <w:rPr>
      <w:rFonts w:cs="Arial"/>
      <w:b/>
      <w:bCs/>
      <w:kern w:val="28"/>
      <w:sz w:val="32"/>
      <w:szCs w:val="32"/>
    </w:rPr>
  </w:style>
  <w:style w:type="character" w:customStyle="1" w:styleId="TitreCar">
    <w:name w:val="Titre Car"/>
    <w:basedOn w:val="Policepardfaut"/>
    <w:link w:val="Titre"/>
    <w:rsid w:val="00576809"/>
    <w:rPr>
      <w:rFonts w:ascii="Arial" w:hAnsi="Arial" w:cs="Arial"/>
      <w:b/>
      <w:bCs/>
      <w:kern w:val="28"/>
      <w:sz w:val="32"/>
      <w:szCs w:val="32"/>
      <w:lang w:val="en-GB" w:eastAsia="fr-FR"/>
    </w:rPr>
  </w:style>
  <w:style w:type="paragraph" w:styleId="Sous-titre">
    <w:name w:val="Subtitle"/>
    <w:basedOn w:val="Normal"/>
    <w:link w:val="Sous-titreCar"/>
    <w:qFormat/>
    <w:rsid w:val="00576809"/>
    <w:pPr>
      <w:spacing w:after="60"/>
      <w:jc w:val="center"/>
      <w:outlineLvl w:val="1"/>
    </w:pPr>
    <w:rPr>
      <w:rFonts w:cs="Arial"/>
      <w:sz w:val="24"/>
      <w:szCs w:val="24"/>
    </w:rPr>
  </w:style>
  <w:style w:type="character" w:customStyle="1" w:styleId="Sous-titreCar">
    <w:name w:val="Sous-titre Car"/>
    <w:basedOn w:val="Policepardfaut"/>
    <w:link w:val="Sous-titre"/>
    <w:rsid w:val="00576809"/>
    <w:rPr>
      <w:rFonts w:ascii="Arial" w:hAnsi="Arial" w:cs="Arial"/>
      <w:sz w:val="24"/>
      <w:szCs w:val="24"/>
      <w:lang w:val="en-GB" w:eastAsia="fr-FR"/>
    </w:rPr>
  </w:style>
  <w:style w:type="character" w:styleId="Accentuation">
    <w:name w:val="Emphasis"/>
    <w:qFormat/>
    <w:rsid w:val="00576809"/>
    <w:rPr>
      <w:i/>
      <w:iCs/>
    </w:rPr>
  </w:style>
  <w:style w:type="paragraph" w:customStyle="1" w:styleId="Chapitre">
    <w:name w:val="Chapitre"/>
    <w:basedOn w:val="Normal"/>
    <w:next w:val="Corpsdetexte"/>
    <w:rsid w:val="00576809"/>
    <w:pPr>
      <w:pBdr>
        <w:top w:val="single" w:sz="18" w:space="1" w:color="003557"/>
        <w:bottom w:val="single" w:sz="4" w:space="1" w:color="003557"/>
      </w:pBdr>
      <w:spacing w:before="600" w:after="100"/>
      <w:ind w:left="1985" w:right="1985"/>
      <w:jc w:val="center"/>
    </w:pPr>
    <w:rPr>
      <w:rFonts w:ascii="Arial Narrow" w:hAnsi="Arial Narrow"/>
      <w:b/>
      <w:smallCaps/>
      <w:color w:val="003557"/>
      <w:sz w:val="4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fr-FR"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Title" w:semiHidden="0" w:uiPriority="0" w:unhideWhenUsed="0" w:qFormat="1"/>
    <w:lsdException w:name="Default Paragraph Font" w:uiPriority="1"/>
    <w:lsdException w:name="Subtitle" w:semiHidden="0" w:uiPriority="0" w:unhideWhenUsed="0" w:qFormat="1"/>
    <w:lsdException w:name="Strong" w:semiHidden="0" w:uiPriority="0"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76809"/>
    <w:pPr>
      <w:keepLines/>
      <w:jc w:val="both"/>
    </w:pPr>
    <w:rPr>
      <w:rFonts w:ascii="Arial" w:hAnsi="Arial"/>
      <w:lang w:val="en-GB" w:eastAsia="fr-FR"/>
    </w:rPr>
  </w:style>
  <w:style w:type="paragraph" w:styleId="Titre1">
    <w:name w:val="heading 1"/>
    <w:basedOn w:val="Normal"/>
    <w:next w:val="Corpsdetexte"/>
    <w:link w:val="Titre1Car"/>
    <w:qFormat/>
    <w:rsid w:val="00576809"/>
    <w:pPr>
      <w:keepNext/>
      <w:numPr>
        <w:numId w:val="12"/>
      </w:numPr>
      <w:spacing w:before="500" w:after="120"/>
      <w:outlineLvl w:val="0"/>
    </w:pPr>
    <w:rPr>
      <w:rFonts w:ascii="Arial Narrow" w:hAnsi="Arial Narrow"/>
      <w:b/>
      <w:smallCaps/>
      <w:color w:val="003557"/>
      <w:sz w:val="32"/>
    </w:rPr>
  </w:style>
  <w:style w:type="paragraph" w:styleId="Titre2">
    <w:name w:val="heading 2"/>
    <w:basedOn w:val="Titre1"/>
    <w:next w:val="Corpsdetexte"/>
    <w:link w:val="Titre2Car"/>
    <w:qFormat/>
    <w:rsid w:val="00576809"/>
    <w:pPr>
      <w:numPr>
        <w:ilvl w:val="1"/>
      </w:numPr>
      <w:spacing w:before="400"/>
      <w:outlineLvl w:val="1"/>
    </w:pPr>
    <w:rPr>
      <w:caps/>
      <w:sz w:val="24"/>
    </w:rPr>
  </w:style>
  <w:style w:type="paragraph" w:styleId="Titre3">
    <w:name w:val="heading 3"/>
    <w:basedOn w:val="Titre2"/>
    <w:next w:val="Corpsdetexte"/>
    <w:link w:val="Titre3Car"/>
    <w:qFormat/>
    <w:rsid w:val="00576809"/>
    <w:pPr>
      <w:numPr>
        <w:ilvl w:val="2"/>
      </w:numPr>
      <w:spacing w:before="300"/>
      <w:outlineLvl w:val="2"/>
    </w:pPr>
    <w:rPr>
      <w:sz w:val="22"/>
    </w:rPr>
  </w:style>
  <w:style w:type="paragraph" w:styleId="Titre4">
    <w:name w:val="heading 4"/>
    <w:basedOn w:val="Titre3"/>
    <w:next w:val="Corpsdetexte"/>
    <w:link w:val="Titre4Car"/>
    <w:qFormat/>
    <w:rsid w:val="00576809"/>
    <w:pPr>
      <w:numPr>
        <w:ilvl w:val="3"/>
      </w:numPr>
      <w:spacing w:before="200"/>
      <w:outlineLvl w:val="3"/>
    </w:pPr>
    <w:rPr>
      <w:sz w:val="20"/>
    </w:rPr>
  </w:style>
  <w:style w:type="paragraph" w:styleId="Titre5">
    <w:name w:val="heading 5"/>
    <w:basedOn w:val="Titre4"/>
    <w:next w:val="Corpsdetexte"/>
    <w:link w:val="Titre5Car"/>
    <w:qFormat/>
    <w:rsid w:val="00576809"/>
    <w:pPr>
      <w:numPr>
        <w:ilvl w:val="4"/>
      </w:numPr>
      <w:outlineLvl w:val="4"/>
    </w:pPr>
    <w:rPr>
      <w:rFonts w:ascii="FuturaA Bk BT" w:hAnsi="FuturaA Bk BT"/>
      <w:b w:val="0"/>
      <w:i/>
      <w:sz w:val="18"/>
    </w:rPr>
  </w:style>
  <w:style w:type="paragraph" w:styleId="Titre6">
    <w:name w:val="heading 6"/>
    <w:basedOn w:val="Normal"/>
    <w:next w:val="Corpsdetexte"/>
    <w:link w:val="Titre6Car"/>
    <w:qFormat/>
    <w:rsid w:val="00576809"/>
    <w:pPr>
      <w:numPr>
        <w:ilvl w:val="5"/>
        <w:numId w:val="12"/>
      </w:numPr>
      <w:spacing w:before="160"/>
      <w:outlineLvl w:val="5"/>
    </w:pPr>
  </w:style>
  <w:style w:type="paragraph" w:styleId="Titre7">
    <w:name w:val="heading 7"/>
    <w:basedOn w:val="Normal"/>
    <w:next w:val="Corpsdetexte"/>
    <w:link w:val="Titre7Car"/>
    <w:qFormat/>
    <w:rsid w:val="00576809"/>
    <w:pPr>
      <w:numPr>
        <w:ilvl w:val="6"/>
        <w:numId w:val="12"/>
      </w:numPr>
      <w:spacing w:before="160"/>
      <w:outlineLvl w:val="6"/>
    </w:pPr>
  </w:style>
  <w:style w:type="paragraph" w:styleId="Titre8">
    <w:name w:val="heading 8"/>
    <w:basedOn w:val="Normal"/>
    <w:next w:val="Corpsdetexte"/>
    <w:link w:val="Titre8Car"/>
    <w:qFormat/>
    <w:rsid w:val="00576809"/>
    <w:pPr>
      <w:numPr>
        <w:ilvl w:val="7"/>
        <w:numId w:val="12"/>
      </w:numPr>
      <w:spacing w:before="160"/>
      <w:outlineLvl w:val="7"/>
    </w:pPr>
  </w:style>
  <w:style w:type="paragraph" w:styleId="Titre9">
    <w:name w:val="heading 9"/>
    <w:basedOn w:val="Normal"/>
    <w:next w:val="Corpsdetexte"/>
    <w:link w:val="Titre9Car"/>
    <w:qFormat/>
    <w:rsid w:val="00576809"/>
    <w:pPr>
      <w:numPr>
        <w:ilvl w:val="8"/>
        <w:numId w:val="12"/>
      </w:numPr>
      <w:spacing w:before="160"/>
      <w:outlineLvl w:val="8"/>
    </w:pPr>
  </w:style>
  <w:style w:type="character" w:default="1" w:styleId="Policepardfaut">
    <w:name w:val="Default Paragraph Font"/>
    <w:uiPriority w:val="1"/>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link w:val="En-tteCar"/>
    <w:uiPriority w:val="99"/>
    <w:unhideWhenUsed/>
    <w:rsid w:val="000406C2"/>
    <w:pPr>
      <w:tabs>
        <w:tab w:val="center" w:pos="4536"/>
        <w:tab w:val="right" w:pos="9072"/>
      </w:tabs>
    </w:pPr>
  </w:style>
  <w:style w:type="character" w:customStyle="1" w:styleId="En-tteCar">
    <w:name w:val="En-tête Car"/>
    <w:basedOn w:val="Policepardfaut"/>
    <w:link w:val="En-tte"/>
    <w:uiPriority w:val="99"/>
    <w:rsid w:val="000406C2"/>
  </w:style>
  <w:style w:type="paragraph" w:styleId="Pieddepage">
    <w:name w:val="footer"/>
    <w:basedOn w:val="Normal"/>
    <w:link w:val="PieddepageCar"/>
    <w:uiPriority w:val="99"/>
    <w:unhideWhenUsed/>
    <w:rsid w:val="000406C2"/>
    <w:pPr>
      <w:tabs>
        <w:tab w:val="center" w:pos="4536"/>
        <w:tab w:val="right" w:pos="9072"/>
      </w:tabs>
    </w:pPr>
  </w:style>
  <w:style w:type="character" w:customStyle="1" w:styleId="PieddepageCar">
    <w:name w:val="Pied de page Car"/>
    <w:basedOn w:val="Policepardfaut"/>
    <w:link w:val="Pieddepage"/>
    <w:uiPriority w:val="99"/>
    <w:rsid w:val="000406C2"/>
  </w:style>
  <w:style w:type="paragraph" w:styleId="Textedebulles">
    <w:name w:val="Balloon Text"/>
    <w:basedOn w:val="Normal"/>
    <w:link w:val="TextedebullesCar"/>
    <w:uiPriority w:val="99"/>
    <w:semiHidden/>
    <w:unhideWhenUsed/>
    <w:rsid w:val="000406C2"/>
    <w:rPr>
      <w:rFonts w:ascii="Tahoma" w:hAnsi="Tahoma" w:cs="Tahoma"/>
      <w:sz w:val="16"/>
      <w:szCs w:val="16"/>
    </w:rPr>
  </w:style>
  <w:style w:type="character" w:customStyle="1" w:styleId="TextedebullesCar">
    <w:name w:val="Texte de bulles Car"/>
    <w:basedOn w:val="Policepardfaut"/>
    <w:link w:val="Textedebulles"/>
    <w:uiPriority w:val="99"/>
    <w:semiHidden/>
    <w:rsid w:val="000406C2"/>
    <w:rPr>
      <w:rFonts w:ascii="Tahoma" w:hAnsi="Tahoma" w:cs="Tahoma"/>
      <w:sz w:val="16"/>
      <w:szCs w:val="16"/>
    </w:rPr>
  </w:style>
  <w:style w:type="character" w:customStyle="1" w:styleId="Titre1Car">
    <w:name w:val="Titre 1 Car"/>
    <w:basedOn w:val="Policepardfaut"/>
    <w:link w:val="Titre1"/>
    <w:rsid w:val="00576809"/>
    <w:rPr>
      <w:rFonts w:ascii="Arial Narrow" w:hAnsi="Arial Narrow"/>
      <w:b/>
      <w:smallCaps/>
      <w:color w:val="003557"/>
      <w:sz w:val="32"/>
      <w:lang w:val="en-GB" w:eastAsia="fr-FR"/>
    </w:rPr>
  </w:style>
  <w:style w:type="paragraph" w:styleId="Corpsdetexte">
    <w:name w:val="Body Text"/>
    <w:basedOn w:val="Normal"/>
    <w:link w:val="CorpsdetexteCar"/>
    <w:uiPriority w:val="99"/>
    <w:semiHidden/>
    <w:unhideWhenUsed/>
    <w:rsid w:val="00576809"/>
    <w:pPr>
      <w:spacing w:after="120"/>
    </w:pPr>
  </w:style>
  <w:style w:type="character" w:customStyle="1" w:styleId="CorpsdetexteCar">
    <w:name w:val="Corps de texte Car"/>
    <w:basedOn w:val="Policepardfaut"/>
    <w:link w:val="Corpsdetexte"/>
    <w:uiPriority w:val="99"/>
    <w:semiHidden/>
    <w:rsid w:val="00576809"/>
    <w:rPr>
      <w:rFonts w:ascii="Arial" w:hAnsi="Arial"/>
      <w:lang w:val="en-GB" w:eastAsia="fr-FR"/>
    </w:rPr>
  </w:style>
  <w:style w:type="character" w:customStyle="1" w:styleId="Titre2Car">
    <w:name w:val="Titre 2 Car"/>
    <w:basedOn w:val="Policepardfaut"/>
    <w:link w:val="Titre2"/>
    <w:rsid w:val="00576809"/>
    <w:rPr>
      <w:rFonts w:ascii="Arial Narrow" w:hAnsi="Arial Narrow"/>
      <w:b/>
      <w:caps/>
      <w:smallCaps/>
      <w:color w:val="003557"/>
      <w:sz w:val="24"/>
      <w:lang w:val="en-GB" w:eastAsia="fr-FR"/>
    </w:rPr>
  </w:style>
  <w:style w:type="character" w:customStyle="1" w:styleId="Titre3Car">
    <w:name w:val="Titre 3 Car"/>
    <w:basedOn w:val="Policepardfaut"/>
    <w:link w:val="Titre3"/>
    <w:rsid w:val="00576809"/>
    <w:rPr>
      <w:rFonts w:ascii="Arial Narrow" w:hAnsi="Arial Narrow"/>
      <w:b/>
      <w:caps/>
      <w:smallCaps/>
      <w:color w:val="003557"/>
      <w:sz w:val="22"/>
      <w:lang w:val="en-GB" w:eastAsia="fr-FR"/>
    </w:rPr>
  </w:style>
  <w:style w:type="character" w:customStyle="1" w:styleId="Titre4Car">
    <w:name w:val="Titre 4 Car"/>
    <w:basedOn w:val="Policepardfaut"/>
    <w:link w:val="Titre4"/>
    <w:rsid w:val="00576809"/>
    <w:rPr>
      <w:rFonts w:ascii="Arial Narrow" w:hAnsi="Arial Narrow"/>
      <w:b/>
      <w:caps/>
      <w:smallCaps/>
      <w:color w:val="003557"/>
      <w:lang w:val="en-GB" w:eastAsia="fr-FR"/>
    </w:rPr>
  </w:style>
  <w:style w:type="character" w:customStyle="1" w:styleId="Titre5Car">
    <w:name w:val="Titre 5 Car"/>
    <w:basedOn w:val="Policepardfaut"/>
    <w:link w:val="Titre5"/>
    <w:rsid w:val="00576809"/>
    <w:rPr>
      <w:rFonts w:ascii="FuturaA Bk BT" w:hAnsi="FuturaA Bk BT"/>
      <w:i/>
      <w:caps/>
      <w:smallCaps/>
      <w:color w:val="003557"/>
      <w:sz w:val="18"/>
      <w:lang w:val="en-GB" w:eastAsia="fr-FR"/>
    </w:rPr>
  </w:style>
  <w:style w:type="character" w:customStyle="1" w:styleId="Titre6Car">
    <w:name w:val="Titre 6 Car"/>
    <w:basedOn w:val="Policepardfaut"/>
    <w:link w:val="Titre6"/>
    <w:rsid w:val="00576809"/>
    <w:rPr>
      <w:rFonts w:ascii="Arial" w:hAnsi="Arial"/>
      <w:lang w:val="en-GB" w:eastAsia="fr-FR"/>
    </w:rPr>
  </w:style>
  <w:style w:type="character" w:customStyle="1" w:styleId="Titre7Car">
    <w:name w:val="Titre 7 Car"/>
    <w:basedOn w:val="Policepardfaut"/>
    <w:link w:val="Titre7"/>
    <w:rsid w:val="00576809"/>
    <w:rPr>
      <w:rFonts w:ascii="Arial" w:hAnsi="Arial"/>
      <w:lang w:val="en-GB" w:eastAsia="fr-FR"/>
    </w:rPr>
  </w:style>
  <w:style w:type="character" w:customStyle="1" w:styleId="Titre8Car">
    <w:name w:val="Titre 8 Car"/>
    <w:basedOn w:val="Policepardfaut"/>
    <w:link w:val="Titre8"/>
    <w:rsid w:val="00576809"/>
    <w:rPr>
      <w:rFonts w:ascii="Arial" w:hAnsi="Arial"/>
      <w:lang w:val="en-GB" w:eastAsia="fr-FR"/>
    </w:rPr>
  </w:style>
  <w:style w:type="character" w:customStyle="1" w:styleId="Titre9Car">
    <w:name w:val="Titre 9 Car"/>
    <w:basedOn w:val="Policepardfaut"/>
    <w:link w:val="Titre9"/>
    <w:rsid w:val="00576809"/>
    <w:rPr>
      <w:rFonts w:ascii="Arial" w:hAnsi="Arial"/>
      <w:lang w:val="en-GB" w:eastAsia="fr-FR"/>
    </w:rPr>
  </w:style>
  <w:style w:type="paragraph" w:styleId="Lgende">
    <w:name w:val="caption"/>
    <w:basedOn w:val="Normal"/>
    <w:next w:val="Normal"/>
    <w:qFormat/>
    <w:rsid w:val="00576809"/>
    <w:pPr>
      <w:spacing w:before="120" w:after="120"/>
    </w:pPr>
    <w:rPr>
      <w:b/>
      <w:bCs/>
    </w:rPr>
  </w:style>
  <w:style w:type="paragraph" w:styleId="Titre">
    <w:name w:val="Title"/>
    <w:basedOn w:val="Normal"/>
    <w:link w:val="TitreCar"/>
    <w:qFormat/>
    <w:rsid w:val="00576809"/>
    <w:pPr>
      <w:spacing w:before="240" w:after="60"/>
      <w:jc w:val="center"/>
      <w:outlineLvl w:val="0"/>
    </w:pPr>
    <w:rPr>
      <w:rFonts w:cs="Arial"/>
      <w:b/>
      <w:bCs/>
      <w:kern w:val="28"/>
      <w:sz w:val="32"/>
      <w:szCs w:val="32"/>
    </w:rPr>
  </w:style>
  <w:style w:type="character" w:customStyle="1" w:styleId="TitreCar">
    <w:name w:val="Titre Car"/>
    <w:basedOn w:val="Policepardfaut"/>
    <w:link w:val="Titre"/>
    <w:rsid w:val="00576809"/>
    <w:rPr>
      <w:rFonts w:ascii="Arial" w:hAnsi="Arial" w:cs="Arial"/>
      <w:b/>
      <w:bCs/>
      <w:kern w:val="28"/>
      <w:sz w:val="32"/>
      <w:szCs w:val="32"/>
      <w:lang w:val="en-GB" w:eastAsia="fr-FR"/>
    </w:rPr>
  </w:style>
  <w:style w:type="paragraph" w:styleId="Sous-titre">
    <w:name w:val="Subtitle"/>
    <w:basedOn w:val="Normal"/>
    <w:link w:val="Sous-titreCar"/>
    <w:qFormat/>
    <w:rsid w:val="00576809"/>
    <w:pPr>
      <w:spacing w:after="60"/>
      <w:jc w:val="center"/>
      <w:outlineLvl w:val="1"/>
    </w:pPr>
    <w:rPr>
      <w:rFonts w:cs="Arial"/>
      <w:sz w:val="24"/>
      <w:szCs w:val="24"/>
    </w:rPr>
  </w:style>
  <w:style w:type="character" w:customStyle="1" w:styleId="Sous-titreCar">
    <w:name w:val="Sous-titre Car"/>
    <w:basedOn w:val="Policepardfaut"/>
    <w:link w:val="Sous-titre"/>
    <w:rsid w:val="00576809"/>
    <w:rPr>
      <w:rFonts w:ascii="Arial" w:hAnsi="Arial" w:cs="Arial"/>
      <w:sz w:val="24"/>
      <w:szCs w:val="24"/>
      <w:lang w:val="en-GB" w:eastAsia="fr-FR"/>
    </w:rPr>
  </w:style>
  <w:style w:type="character" w:styleId="Accentuation">
    <w:name w:val="Emphasis"/>
    <w:qFormat/>
    <w:rsid w:val="00576809"/>
    <w:rPr>
      <w:i/>
      <w:iCs/>
    </w:rPr>
  </w:style>
  <w:style w:type="paragraph" w:customStyle="1" w:styleId="Chapitre">
    <w:name w:val="Chapitre"/>
    <w:basedOn w:val="Normal"/>
    <w:next w:val="Corpsdetexte"/>
    <w:rsid w:val="00576809"/>
    <w:pPr>
      <w:pBdr>
        <w:top w:val="single" w:sz="18" w:space="1" w:color="003557"/>
        <w:bottom w:val="single" w:sz="4" w:space="1" w:color="003557"/>
      </w:pBdr>
      <w:spacing w:before="600" w:after="100"/>
      <w:ind w:left="1985" w:right="1985"/>
      <w:jc w:val="center"/>
    </w:pPr>
    <w:rPr>
      <w:rFonts w:ascii="Arial Narrow" w:hAnsi="Arial Narrow"/>
      <w:b/>
      <w:smallCaps/>
      <w:color w:val="003557"/>
      <w:sz w:val="4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20848172">
      <w:bodyDiv w:val="1"/>
      <w:marLeft w:val="0"/>
      <w:marRight w:val="0"/>
      <w:marTop w:val="0"/>
      <w:marBottom w:val="0"/>
      <w:divBdr>
        <w:top w:val="none" w:sz="0" w:space="0" w:color="auto"/>
        <w:left w:val="none" w:sz="0" w:space="0" w:color="auto"/>
        <w:bottom w:val="none" w:sz="0" w:space="0" w:color="auto"/>
        <w:right w:val="none" w:sz="0" w:space="0" w:color="auto"/>
      </w:divBdr>
      <w:divsChild>
        <w:div w:id="1795051615">
          <w:marLeft w:val="0"/>
          <w:marRight w:val="0"/>
          <w:marTop w:val="0"/>
          <w:marBottom w:val="0"/>
          <w:divBdr>
            <w:top w:val="none" w:sz="0" w:space="0" w:color="auto"/>
            <w:left w:val="none" w:sz="0" w:space="0" w:color="auto"/>
            <w:bottom w:val="none" w:sz="0" w:space="0" w:color="auto"/>
            <w:right w:val="none" w:sz="0" w:space="0" w:color="auto"/>
          </w:divBdr>
          <w:divsChild>
            <w:div w:id="1714646791">
              <w:marLeft w:val="0"/>
              <w:marRight w:val="0"/>
              <w:marTop w:val="0"/>
              <w:marBottom w:val="0"/>
              <w:divBdr>
                <w:top w:val="none" w:sz="0" w:space="0" w:color="auto"/>
                <w:left w:val="none" w:sz="0" w:space="0" w:color="auto"/>
                <w:bottom w:val="none" w:sz="0" w:space="0" w:color="auto"/>
                <w:right w:val="none" w:sz="0" w:space="0" w:color="auto"/>
              </w:divBdr>
              <w:divsChild>
                <w:div w:id="389353913">
                  <w:marLeft w:val="0"/>
                  <w:marRight w:val="0"/>
                  <w:marTop w:val="0"/>
                  <w:marBottom w:val="0"/>
                  <w:divBdr>
                    <w:top w:val="none" w:sz="0" w:space="0" w:color="auto"/>
                    <w:left w:val="none" w:sz="0" w:space="0" w:color="auto"/>
                    <w:bottom w:val="none" w:sz="0" w:space="0" w:color="auto"/>
                    <w:right w:val="none" w:sz="0" w:space="0" w:color="auto"/>
                  </w:divBdr>
                  <w:divsChild>
                    <w:div w:id="777020917">
                      <w:marLeft w:val="0"/>
                      <w:marRight w:val="0"/>
                      <w:marTop w:val="45"/>
                      <w:marBottom w:val="0"/>
                      <w:divBdr>
                        <w:top w:val="single" w:sz="6" w:space="3" w:color="A9A9A9"/>
                        <w:left w:val="single" w:sz="6" w:space="3" w:color="A9A9A9"/>
                        <w:bottom w:val="single" w:sz="6" w:space="3" w:color="A9A9A9"/>
                        <w:right w:val="single" w:sz="6" w:space="3" w:color="A9A9A9"/>
                      </w:divBdr>
                      <w:divsChild>
                        <w:div w:id="1177423587">
                          <w:marLeft w:val="0"/>
                          <w:marRight w:val="0"/>
                          <w:marTop w:val="0"/>
                          <w:marBottom w:val="0"/>
                          <w:divBdr>
                            <w:top w:val="none" w:sz="0" w:space="0" w:color="auto"/>
                            <w:left w:val="none" w:sz="0" w:space="0" w:color="auto"/>
                            <w:bottom w:val="none" w:sz="0" w:space="0" w:color="auto"/>
                            <w:right w:val="none" w:sz="0" w:space="0" w:color="auto"/>
                          </w:divBdr>
                          <w:divsChild>
                            <w:div w:id="1714499718">
                              <w:marLeft w:val="0"/>
                              <w:marRight w:val="0"/>
                              <w:marTop w:val="0"/>
                              <w:marBottom w:val="0"/>
                              <w:divBdr>
                                <w:top w:val="none" w:sz="0" w:space="0" w:color="auto"/>
                                <w:left w:val="none" w:sz="0" w:space="0" w:color="auto"/>
                                <w:bottom w:val="none" w:sz="0" w:space="0" w:color="auto"/>
                                <w:right w:val="none" w:sz="0" w:space="0" w:color="auto"/>
                              </w:divBdr>
                              <w:divsChild>
                                <w:div w:id="857088115">
                                  <w:marLeft w:val="0"/>
                                  <w:marRight w:val="0"/>
                                  <w:marTop w:val="0"/>
                                  <w:marBottom w:val="0"/>
                                  <w:divBdr>
                                    <w:top w:val="none" w:sz="0" w:space="0" w:color="auto"/>
                                    <w:left w:val="none" w:sz="0" w:space="0" w:color="auto"/>
                                    <w:bottom w:val="none" w:sz="0" w:space="0" w:color="auto"/>
                                    <w:right w:val="none" w:sz="0" w:space="0" w:color="auto"/>
                                  </w:divBdr>
                                </w:div>
                              </w:divsChild>
                            </w:div>
                            <w:div w:id="1059935857">
                              <w:marLeft w:val="0"/>
                              <w:marRight w:val="0"/>
                              <w:marTop w:val="0"/>
                              <w:marBottom w:val="0"/>
                              <w:divBdr>
                                <w:top w:val="none" w:sz="0" w:space="0" w:color="auto"/>
                                <w:left w:val="none" w:sz="0" w:space="0" w:color="auto"/>
                                <w:bottom w:val="none" w:sz="0" w:space="0" w:color="auto"/>
                                <w:right w:val="none" w:sz="0" w:space="0" w:color="auto"/>
                              </w:divBdr>
                              <w:divsChild>
                                <w:div w:id="3599403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97642331">
      <w:bodyDiv w:val="1"/>
      <w:marLeft w:val="0"/>
      <w:marRight w:val="0"/>
      <w:marTop w:val="0"/>
      <w:marBottom w:val="0"/>
      <w:divBdr>
        <w:top w:val="none" w:sz="0" w:space="0" w:color="auto"/>
        <w:left w:val="none" w:sz="0" w:space="0" w:color="auto"/>
        <w:bottom w:val="none" w:sz="0" w:space="0" w:color="auto"/>
        <w:right w:val="none" w:sz="0" w:space="0" w:color="auto"/>
      </w:divBdr>
      <w:divsChild>
        <w:div w:id="1191802525">
          <w:marLeft w:val="0"/>
          <w:marRight w:val="0"/>
          <w:marTop w:val="0"/>
          <w:marBottom w:val="0"/>
          <w:divBdr>
            <w:top w:val="none" w:sz="0" w:space="0" w:color="auto"/>
            <w:left w:val="none" w:sz="0" w:space="0" w:color="auto"/>
            <w:bottom w:val="none" w:sz="0" w:space="0" w:color="auto"/>
            <w:right w:val="none" w:sz="0" w:space="0" w:color="auto"/>
          </w:divBdr>
          <w:divsChild>
            <w:div w:id="460391838">
              <w:marLeft w:val="0"/>
              <w:marRight w:val="0"/>
              <w:marTop w:val="0"/>
              <w:marBottom w:val="0"/>
              <w:divBdr>
                <w:top w:val="none" w:sz="0" w:space="0" w:color="auto"/>
                <w:left w:val="none" w:sz="0" w:space="0" w:color="auto"/>
                <w:bottom w:val="none" w:sz="0" w:space="0" w:color="auto"/>
                <w:right w:val="none" w:sz="0" w:space="0" w:color="auto"/>
              </w:divBdr>
              <w:divsChild>
                <w:div w:id="1148090547">
                  <w:marLeft w:val="0"/>
                  <w:marRight w:val="0"/>
                  <w:marTop w:val="0"/>
                  <w:marBottom w:val="0"/>
                  <w:divBdr>
                    <w:top w:val="none" w:sz="0" w:space="0" w:color="auto"/>
                    <w:left w:val="none" w:sz="0" w:space="0" w:color="auto"/>
                    <w:bottom w:val="none" w:sz="0" w:space="0" w:color="auto"/>
                    <w:right w:val="none" w:sz="0" w:space="0" w:color="auto"/>
                  </w:divBdr>
                  <w:divsChild>
                    <w:div w:id="1434859836">
                      <w:marLeft w:val="0"/>
                      <w:marRight w:val="0"/>
                      <w:marTop w:val="45"/>
                      <w:marBottom w:val="0"/>
                      <w:divBdr>
                        <w:top w:val="single" w:sz="6" w:space="3" w:color="A9A9A9"/>
                        <w:left w:val="single" w:sz="6" w:space="3" w:color="A9A9A9"/>
                        <w:bottom w:val="single" w:sz="6" w:space="3" w:color="A9A9A9"/>
                        <w:right w:val="single" w:sz="6" w:space="3" w:color="A9A9A9"/>
                      </w:divBdr>
                      <w:divsChild>
                        <w:div w:id="1356224800">
                          <w:marLeft w:val="0"/>
                          <w:marRight w:val="0"/>
                          <w:marTop w:val="0"/>
                          <w:marBottom w:val="0"/>
                          <w:divBdr>
                            <w:top w:val="none" w:sz="0" w:space="0" w:color="auto"/>
                            <w:left w:val="none" w:sz="0" w:space="0" w:color="auto"/>
                            <w:bottom w:val="none" w:sz="0" w:space="0" w:color="auto"/>
                            <w:right w:val="none" w:sz="0" w:space="0" w:color="auto"/>
                          </w:divBdr>
                          <w:divsChild>
                            <w:div w:id="52654707">
                              <w:marLeft w:val="0"/>
                              <w:marRight w:val="0"/>
                              <w:marTop w:val="0"/>
                              <w:marBottom w:val="0"/>
                              <w:divBdr>
                                <w:top w:val="none" w:sz="0" w:space="0" w:color="auto"/>
                                <w:left w:val="none" w:sz="0" w:space="0" w:color="auto"/>
                                <w:bottom w:val="none" w:sz="0" w:space="0" w:color="auto"/>
                                <w:right w:val="none" w:sz="0" w:space="0" w:color="auto"/>
                              </w:divBdr>
                              <w:divsChild>
                                <w:div w:id="14328201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220161E-23FE-461A-809A-33EAB09D039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34</TotalTime>
  <Pages>3</Pages>
  <Words>1674</Words>
  <Characters>9210</Characters>
  <Application>Microsoft Office Word</Application>
  <DocSecurity>0</DocSecurity>
  <Lines>76</Lines>
  <Paragraphs>21</Paragraphs>
  <ScaleCrop>false</ScaleCrop>
  <HeadingPairs>
    <vt:vector size="2" baseType="variant">
      <vt:variant>
        <vt:lpstr>Titre</vt:lpstr>
      </vt:variant>
      <vt:variant>
        <vt:i4>1</vt:i4>
      </vt:variant>
    </vt:vector>
  </HeadingPairs>
  <TitlesOfParts>
    <vt:vector size="1" baseType="lpstr">
      <vt:lpstr/>
    </vt:vector>
  </TitlesOfParts>
  <Company>Sogreah</Company>
  <LinksUpToDate>false</LinksUpToDate>
  <CharactersWithSpaces>10863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admininf</dc:creator>
  <cp:lastModifiedBy>admininf</cp:lastModifiedBy>
  <cp:revision>1</cp:revision>
  <cp:lastPrinted>2011-03-03T17:04:00Z</cp:lastPrinted>
  <dcterms:created xsi:type="dcterms:W3CDTF">2011-03-03T16:31:00Z</dcterms:created>
  <dcterms:modified xsi:type="dcterms:W3CDTF">2011-03-03T17:05:00Z</dcterms:modified>
</cp:coreProperties>
</file>