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0D624" w14:textId="62F6A214" w:rsidR="0037030A" w:rsidRDefault="00CF59BF">
      <w:r>
        <w:t xml:space="preserve">UNIVERSITE DE GENEVE                                      </w:t>
      </w:r>
      <w:r w:rsidR="00DA63C9">
        <w:t xml:space="preserve">                 </w:t>
      </w:r>
      <w:r w:rsidR="00985178">
        <w:t xml:space="preserve">      Aurele Igor Ntwari </w:t>
      </w:r>
    </w:p>
    <w:p w14:paraId="54A421C8" w14:textId="77777777" w:rsidR="00B56D31" w:rsidRDefault="00CF59BF">
      <w:r>
        <w:t xml:space="preserve">FACUTLE DES LETTRES </w:t>
      </w:r>
      <w:r w:rsidR="00DA63C9">
        <w:tab/>
      </w:r>
      <w:r w:rsidR="00DA63C9">
        <w:tab/>
      </w:r>
      <w:r w:rsidR="00DA63C9">
        <w:tab/>
      </w:r>
      <w:r w:rsidR="00DA63C9">
        <w:tab/>
      </w:r>
      <w:r w:rsidR="00DA63C9">
        <w:tab/>
        <w:t xml:space="preserve">   SE </w:t>
      </w:r>
      <w:proofErr w:type="spellStart"/>
      <w:r w:rsidR="00DA63C9">
        <w:t>Ptolémées</w:t>
      </w:r>
      <w:proofErr w:type="spellEnd"/>
      <w:r w:rsidR="00DA63C9">
        <w:t xml:space="preserve"> d’Alexandrie</w:t>
      </w:r>
    </w:p>
    <w:p w14:paraId="37B0D56A" w14:textId="77777777" w:rsidR="00CF59BF" w:rsidRDefault="00CF59BF">
      <w:r>
        <w:t xml:space="preserve">Département d’Histoire Générale                                                                      </w:t>
      </w:r>
    </w:p>
    <w:p w14:paraId="15F82298" w14:textId="77777777" w:rsidR="00CF59BF" w:rsidRDefault="00CF59BF">
      <w:r>
        <w:t xml:space="preserve">Unité d’Histoire </w:t>
      </w:r>
      <w:r w:rsidR="00B56D31">
        <w:t>Ancienne</w:t>
      </w:r>
      <w:r>
        <w:t xml:space="preserve"> </w:t>
      </w:r>
    </w:p>
    <w:p w14:paraId="6B53E7F3" w14:textId="77777777" w:rsidR="00CF59BF" w:rsidRDefault="00DA63C9">
      <w:r>
        <w:t xml:space="preserve">Prof </w:t>
      </w:r>
      <w:r w:rsidR="00B56D31">
        <w:t>Pierre</w:t>
      </w:r>
      <w:r w:rsidR="00CF59BF">
        <w:t xml:space="preserve"> </w:t>
      </w:r>
      <w:proofErr w:type="spellStart"/>
      <w:r w:rsidR="00B56D31">
        <w:t>Sánchez</w:t>
      </w:r>
      <w:proofErr w:type="spellEnd"/>
      <w:r w:rsidR="00CF59BF">
        <w:t xml:space="preserve">             </w:t>
      </w:r>
    </w:p>
    <w:p w14:paraId="0CF6411A" w14:textId="77777777" w:rsidR="00CF59BF" w:rsidRDefault="00CF59BF"/>
    <w:p w14:paraId="5135A8FA" w14:textId="77777777" w:rsidR="00382BF7" w:rsidRDefault="00382BF7"/>
    <w:p w14:paraId="12A05956" w14:textId="77777777" w:rsidR="00382BF7" w:rsidRDefault="00382BF7"/>
    <w:p w14:paraId="2C8FFBE7" w14:textId="77777777" w:rsidR="00382BF7" w:rsidRDefault="00382BF7"/>
    <w:p w14:paraId="2ABFA795" w14:textId="77777777" w:rsidR="00382BF7" w:rsidRDefault="00382BF7"/>
    <w:p w14:paraId="5E2C449B" w14:textId="77777777" w:rsidR="00CF59BF" w:rsidRPr="00CF18D3" w:rsidRDefault="008268C3" w:rsidP="00CF59BF">
      <w:pPr>
        <w:jc w:val="center"/>
        <w:rPr>
          <w:b/>
          <w:sz w:val="32"/>
          <w:szCs w:val="32"/>
          <w:u w:val="single"/>
        </w:rPr>
      </w:pPr>
      <w:r>
        <w:rPr>
          <w:b/>
          <w:sz w:val="32"/>
          <w:szCs w:val="32"/>
          <w:u w:val="single"/>
        </w:rPr>
        <w:t>L</w:t>
      </w:r>
      <w:r w:rsidR="00B56D31" w:rsidRPr="00CF18D3">
        <w:rPr>
          <w:b/>
          <w:sz w:val="32"/>
          <w:szCs w:val="32"/>
          <w:u w:val="single"/>
        </w:rPr>
        <w:t xml:space="preserve">a </w:t>
      </w:r>
      <w:r>
        <w:rPr>
          <w:b/>
          <w:sz w:val="32"/>
          <w:szCs w:val="32"/>
          <w:u w:val="single"/>
        </w:rPr>
        <w:t>3</w:t>
      </w:r>
      <w:r w:rsidRPr="008268C3">
        <w:rPr>
          <w:b/>
          <w:sz w:val="32"/>
          <w:szCs w:val="32"/>
          <w:u w:val="single"/>
          <w:vertAlign w:val="superscript"/>
        </w:rPr>
        <w:t>ème</w:t>
      </w:r>
      <w:r>
        <w:rPr>
          <w:b/>
          <w:sz w:val="32"/>
          <w:szCs w:val="32"/>
          <w:u w:val="single"/>
        </w:rPr>
        <w:t xml:space="preserve"> </w:t>
      </w:r>
      <w:r w:rsidR="00B56D31" w:rsidRPr="00CF18D3">
        <w:rPr>
          <w:b/>
          <w:sz w:val="32"/>
          <w:szCs w:val="32"/>
          <w:u w:val="single"/>
        </w:rPr>
        <w:t>guerre de Syrie</w:t>
      </w:r>
      <w:r w:rsidR="00CF18D3" w:rsidRPr="00CF18D3">
        <w:rPr>
          <w:b/>
          <w:sz w:val="32"/>
          <w:szCs w:val="32"/>
          <w:u w:val="single"/>
        </w:rPr>
        <w:t xml:space="preserve"> 246-241</w:t>
      </w:r>
      <w:r>
        <w:rPr>
          <w:b/>
          <w:sz w:val="32"/>
          <w:szCs w:val="32"/>
          <w:u w:val="single"/>
        </w:rPr>
        <w:t xml:space="preserve"> : Le papyrus de </w:t>
      </w:r>
      <w:proofErr w:type="spellStart"/>
      <w:r>
        <w:rPr>
          <w:b/>
          <w:sz w:val="32"/>
          <w:szCs w:val="32"/>
          <w:u w:val="single"/>
        </w:rPr>
        <w:t>Gourob</w:t>
      </w:r>
      <w:proofErr w:type="spellEnd"/>
      <w:r>
        <w:rPr>
          <w:b/>
          <w:sz w:val="32"/>
          <w:szCs w:val="32"/>
          <w:u w:val="single"/>
        </w:rPr>
        <w:t xml:space="preserve"> </w:t>
      </w:r>
    </w:p>
    <w:p w14:paraId="6350D70E" w14:textId="77777777" w:rsidR="006127E4" w:rsidRDefault="006127E4" w:rsidP="00CF59BF">
      <w:pPr>
        <w:jc w:val="both"/>
        <w:rPr>
          <w:sz w:val="28"/>
          <w:szCs w:val="28"/>
          <w:u w:val="single"/>
        </w:rPr>
      </w:pPr>
    </w:p>
    <w:p w14:paraId="2F5731BE" w14:textId="77777777" w:rsidR="00497262" w:rsidRDefault="00497262" w:rsidP="00CF59BF">
      <w:pPr>
        <w:jc w:val="both"/>
        <w:rPr>
          <w:sz w:val="28"/>
          <w:szCs w:val="28"/>
          <w:u w:val="single"/>
        </w:rPr>
      </w:pPr>
    </w:p>
    <w:p w14:paraId="3F1C10F4" w14:textId="77777777" w:rsidR="00497262" w:rsidRDefault="00497262" w:rsidP="00CF59BF">
      <w:pPr>
        <w:jc w:val="both"/>
        <w:rPr>
          <w:sz w:val="28"/>
          <w:szCs w:val="28"/>
          <w:u w:val="single"/>
        </w:rPr>
      </w:pPr>
    </w:p>
    <w:p w14:paraId="32C32CB2" w14:textId="77777777" w:rsidR="00497262" w:rsidRDefault="008D4F52" w:rsidP="00712C23">
      <w:pPr>
        <w:jc w:val="both"/>
        <w:rPr>
          <w:b/>
          <w:sz w:val="28"/>
          <w:szCs w:val="28"/>
          <w:u w:val="single"/>
        </w:rPr>
      </w:pPr>
      <w:r w:rsidRPr="008268C3">
        <w:rPr>
          <w:b/>
          <w:sz w:val="28"/>
          <w:szCs w:val="28"/>
          <w:u w:val="single"/>
        </w:rPr>
        <w:t>Problématique </w:t>
      </w:r>
    </w:p>
    <w:p w14:paraId="04966A28" w14:textId="77777777" w:rsidR="00712C23" w:rsidRDefault="00712C23" w:rsidP="00712C23">
      <w:pPr>
        <w:jc w:val="both"/>
        <w:rPr>
          <w:b/>
          <w:sz w:val="28"/>
          <w:szCs w:val="28"/>
          <w:u w:val="single"/>
        </w:rPr>
      </w:pPr>
    </w:p>
    <w:p w14:paraId="19732A92" w14:textId="77777777" w:rsidR="00712C23" w:rsidRPr="00712C23" w:rsidRDefault="00712C23" w:rsidP="00712C23">
      <w:pPr>
        <w:jc w:val="both"/>
        <w:rPr>
          <w:b/>
          <w:sz w:val="28"/>
          <w:szCs w:val="28"/>
          <w:u w:val="single"/>
        </w:rPr>
      </w:pPr>
    </w:p>
    <w:p w14:paraId="7234D2B1" w14:textId="6AB20E40" w:rsidR="00CC1974" w:rsidRDefault="00712C23" w:rsidP="00295EE5">
      <w:pPr>
        <w:ind w:firstLine="708"/>
        <w:jc w:val="both"/>
        <w:rPr>
          <w:sz w:val="28"/>
          <w:szCs w:val="28"/>
          <w:lang w:val="fr-CH"/>
        </w:rPr>
      </w:pPr>
      <w:r>
        <w:rPr>
          <w:sz w:val="28"/>
          <w:szCs w:val="28"/>
          <w:lang w:val="fr-CH"/>
        </w:rPr>
        <w:t xml:space="preserve">Au troisième siècle, </w:t>
      </w:r>
      <w:r w:rsidR="00497262" w:rsidRPr="00497262">
        <w:rPr>
          <w:sz w:val="28"/>
          <w:szCs w:val="28"/>
          <w:lang w:val="fr-CH"/>
        </w:rPr>
        <w:t>les deux plus gran</w:t>
      </w:r>
      <w:r>
        <w:rPr>
          <w:sz w:val="28"/>
          <w:szCs w:val="28"/>
          <w:lang w:val="fr-CH"/>
        </w:rPr>
        <w:t xml:space="preserve">ds royaumes hellénistiques, celui </w:t>
      </w:r>
      <w:r w:rsidR="00497262" w:rsidRPr="00497262">
        <w:rPr>
          <w:sz w:val="28"/>
          <w:szCs w:val="28"/>
          <w:lang w:val="fr-CH"/>
        </w:rPr>
        <w:t>des Séleucides et</w:t>
      </w:r>
      <w:r>
        <w:rPr>
          <w:sz w:val="28"/>
          <w:szCs w:val="28"/>
          <w:lang w:val="fr-CH"/>
        </w:rPr>
        <w:t xml:space="preserve"> celui  des Lagides s’affrontaient ou nouaient des alliances entre e</w:t>
      </w:r>
      <w:r w:rsidR="00295EE5">
        <w:rPr>
          <w:sz w:val="28"/>
          <w:szCs w:val="28"/>
          <w:lang w:val="fr-CH"/>
        </w:rPr>
        <w:t xml:space="preserve">ux pour  établir une paix </w:t>
      </w:r>
      <w:r>
        <w:rPr>
          <w:sz w:val="28"/>
          <w:szCs w:val="28"/>
          <w:lang w:val="fr-CH"/>
        </w:rPr>
        <w:t>.  La cause  de ces aff</w:t>
      </w:r>
      <w:r w:rsidR="006E486E">
        <w:rPr>
          <w:sz w:val="28"/>
          <w:szCs w:val="28"/>
          <w:lang w:val="fr-CH"/>
        </w:rPr>
        <w:t xml:space="preserve">rontements est la région de </w:t>
      </w:r>
      <w:proofErr w:type="spellStart"/>
      <w:r w:rsidR="00EC342D" w:rsidRPr="00EC342D">
        <w:rPr>
          <w:i/>
          <w:iCs/>
          <w:sz w:val="28"/>
          <w:szCs w:val="28"/>
        </w:rPr>
        <w:t>Cœlé</w:t>
      </w:r>
      <w:proofErr w:type="spellEnd"/>
      <w:r w:rsidR="00EC342D" w:rsidRPr="00EC342D">
        <w:rPr>
          <w:i/>
          <w:iCs/>
          <w:sz w:val="28"/>
          <w:szCs w:val="28"/>
        </w:rPr>
        <w:t>-Syrie</w:t>
      </w:r>
      <w:r w:rsidR="00EC342D" w:rsidRPr="00EC342D">
        <w:rPr>
          <w:sz w:val="28"/>
          <w:szCs w:val="28"/>
        </w:rPr>
        <w:t xml:space="preserve"> </w:t>
      </w:r>
      <w:r w:rsidR="00164AEC">
        <w:rPr>
          <w:sz w:val="28"/>
          <w:szCs w:val="28"/>
          <w:lang w:val="fr-CH"/>
        </w:rPr>
        <w:t>qui se trouve sur la c</w:t>
      </w:r>
      <w:r w:rsidR="00CC1974">
        <w:rPr>
          <w:sz w:val="28"/>
          <w:szCs w:val="28"/>
          <w:lang w:val="fr-CH"/>
        </w:rPr>
        <w:t>ôte</w:t>
      </w:r>
      <w:r w:rsidR="00164AEC">
        <w:rPr>
          <w:sz w:val="28"/>
          <w:szCs w:val="28"/>
          <w:lang w:val="fr-CH"/>
        </w:rPr>
        <w:t xml:space="preserve"> </w:t>
      </w:r>
      <w:r>
        <w:rPr>
          <w:sz w:val="28"/>
          <w:szCs w:val="28"/>
          <w:lang w:val="fr-CH"/>
        </w:rPr>
        <w:t xml:space="preserve">que se disputent les deux </w:t>
      </w:r>
      <w:r w:rsidR="006E486E">
        <w:rPr>
          <w:sz w:val="28"/>
          <w:szCs w:val="28"/>
          <w:lang w:val="fr-CH"/>
        </w:rPr>
        <w:t>puissances</w:t>
      </w:r>
      <w:r>
        <w:rPr>
          <w:sz w:val="28"/>
          <w:szCs w:val="28"/>
          <w:lang w:val="fr-CH"/>
        </w:rPr>
        <w:t>,</w:t>
      </w:r>
      <w:r w:rsidR="00164AEC">
        <w:rPr>
          <w:sz w:val="28"/>
          <w:szCs w:val="28"/>
          <w:lang w:val="fr-CH"/>
        </w:rPr>
        <w:t xml:space="preserve"> </w:t>
      </w:r>
      <w:r>
        <w:rPr>
          <w:sz w:val="28"/>
          <w:szCs w:val="28"/>
          <w:lang w:val="fr-CH"/>
        </w:rPr>
        <w:t>car cette d</w:t>
      </w:r>
      <w:r w:rsidR="006E486E">
        <w:rPr>
          <w:sz w:val="28"/>
          <w:szCs w:val="28"/>
          <w:lang w:val="fr-CH"/>
        </w:rPr>
        <w:t>ernière est très riche. En effet</w:t>
      </w:r>
      <w:r>
        <w:rPr>
          <w:sz w:val="28"/>
          <w:szCs w:val="28"/>
          <w:lang w:val="fr-CH"/>
        </w:rPr>
        <w:t xml:space="preserve"> elle possède de bonnes terres</w:t>
      </w:r>
      <w:r w:rsidR="006E486E">
        <w:rPr>
          <w:sz w:val="28"/>
          <w:szCs w:val="28"/>
          <w:lang w:val="fr-CH"/>
        </w:rPr>
        <w:t xml:space="preserve"> très fertiles </w:t>
      </w:r>
      <w:r>
        <w:rPr>
          <w:sz w:val="28"/>
          <w:szCs w:val="28"/>
          <w:lang w:val="fr-CH"/>
        </w:rPr>
        <w:t xml:space="preserve"> et du bois</w:t>
      </w:r>
      <w:r w:rsidR="006E486E">
        <w:rPr>
          <w:sz w:val="28"/>
          <w:szCs w:val="28"/>
          <w:lang w:val="fr-CH"/>
        </w:rPr>
        <w:t xml:space="preserve"> pour la construction des navires</w:t>
      </w:r>
      <w:r w:rsidR="00164AEC">
        <w:rPr>
          <w:sz w:val="28"/>
          <w:szCs w:val="28"/>
          <w:lang w:val="fr-CH"/>
        </w:rPr>
        <w:t xml:space="preserve"> ce dont manque</w:t>
      </w:r>
      <w:r w:rsidR="006E486E">
        <w:rPr>
          <w:sz w:val="28"/>
          <w:szCs w:val="28"/>
          <w:lang w:val="fr-CH"/>
        </w:rPr>
        <w:t xml:space="preserve"> cruellement </w:t>
      </w:r>
      <w:r w:rsidR="00795144">
        <w:rPr>
          <w:sz w:val="28"/>
          <w:szCs w:val="28"/>
          <w:lang w:val="fr-CH"/>
        </w:rPr>
        <w:t xml:space="preserve"> L’Egypte. La  première carte vo</w:t>
      </w:r>
      <w:r w:rsidR="00FF0190">
        <w:rPr>
          <w:sz w:val="28"/>
          <w:szCs w:val="28"/>
          <w:lang w:val="fr-CH"/>
        </w:rPr>
        <w:t>us montre sa position géographi</w:t>
      </w:r>
      <w:r w:rsidR="00795144">
        <w:rPr>
          <w:sz w:val="28"/>
          <w:szCs w:val="28"/>
          <w:lang w:val="fr-CH"/>
        </w:rPr>
        <w:t>q</w:t>
      </w:r>
      <w:r w:rsidR="00FF0190">
        <w:rPr>
          <w:sz w:val="28"/>
          <w:szCs w:val="28"/>
          <w:lang w:val="fr-CH"/>
        </w:rPr>
        <w:t>u</w:t>
      </w:r>
      <w:r w:rsidR="00795144">
        <w:rPr>
          <w:sz w:val="28"/>
          <w:szCs w:val="28"/>
          <w:lang w:val="fr-CH"/>
        </w:rPr>
        <w:t>e</w:t>
      </w:r>
      <w:r w:rsidR="00295EE5">
        <w:rPr>
          <w:sz w:val="28"/>
          <w:szCs w:val="28"/>
          <w:lang w:val="fr-CH"/>
        </w:rPr>
        <w:t xml:space="preserve"> ainsi que les influences des deux royaumes au sein de cette région tout en ayant un point de vue global des royaumes hellénistiques après la bataille d’Ipsos</w:t>
      </w:r>
      <w:r w:rsidR="00795144">
        <w:rPr>
          <w:sz w:val="28"/>
          <w:szCs w:val="28"/>
          <w:lang w:val="fr-CH"/>
        </w:rPr>
        <w:t>.</w:t>
      </w:r>
      <w:r w:rsidR="00164AEC">
        <w:rPr>
          <w:sz w:val="28"/>
          <w:szCs w:val="28"/>
          <w:lang w:val="fr-CH"/>
        </w:rPr>
        <w:t xml:space="preserve"> Il convient de signaler que </w:t>
      </w:r>
      <w:r w:rsidR="00795144">
        <w:rPr>
          <w:sz w:val="28"/>
          <w:szCs w:val="28"/>
          <w:lang w:val="fr-CH"/>
        </w:rPr>
        <w:t xml:space="preserve">les événements </w:t>
      </w:r>
      <w:r w:rsidR="00EC2032">
        <w:rPr>
          <w:sz w:val="28"/>
          <w:szCs w:val="28"/>
          <w:lang w:val="fr-CH"/>
        </w:rPr>
        <w:t xml:space="preserve">sur </w:t>
      </w:r>
      <w:r w:rsidR="00795144">
        <w:rPr>
          <w:sz w:val="28"/>
          <w:szCs w:val="28"/>
          <w:lang w:val="fr-CH"/>
        </w:rPr>
        <w:t xml:space="preserve">lesquels </w:t>
      </w:r>
      <w:r w:rsidR="00EC2032">
        <w:rPr>
          <w:sz w:val="28"/>
          <w:szCs w:val="28"/>
          <w:lang w:val="fr-CH"/>
        </w:rPr>
        <w:t xml:space="preserve"> porte le document</w:t>
      </w:r>
      <w:r w:rsidR="00FF0190">
        <w:rPr>
          <w:sz w:val="28"/>
          <w:szCs w:val="28"/>
          <w:lang w:val="fr-CH"/>
        </w:rPr>
        <w:t xml:space="preserve"> dit “ papyrus de Gourob “</w:t>
      </w:r>
      <w:r w:rsidR="00EC2032">
        <w:rPr>
          <w:sz w:val="28"/>
          <w:szCs w:val="28"/>
          <w:lang w:val="fr-CH"/>
        </w:rPr>
        <w:t xml:space="preserve"> qu’on va analyser </w:t>
      </w:r>
      <w:r w:rsidR="00795144">
        <w:rPr>
          <w:sz w:val="28"/>
          <w:szCs w:val="28"/>
          <w:lang w:val="fr-CH"/>
        </w:rPr>
        <w:t xml:space="preserve">correspondent à </w:t>
      </w:r>
      <w:r w:rsidR="00EC2032">
        <w:rPr>
          <w:sz w:val="28"/>
          <w:szCs w:val="28"/>
          <w:lang w:val="fr-CH"/>
        </w:rPr>
        <w:t xml:space="preserve"> la troisième de la série</w:t>
      </w:r>
      <w:r w:rsidR="00CC1974">
        <w:rPr>
          <w:sz w:val="28"/>
          <w:szCs w:val="28"/>
          <w:lang w:val="fr-CH"/>
        </w:rPr>
        <w:t xml:space="preserve"> des guerres de Syrie</w:t>
      </w:r>
      <w:r w:rsidR="00295EE5">
        <w:rPr>
          <w:sz w:val="28"/>
          <w:szCs w:val="28"/>
          <w:lang w:val="fr-CH"/>
        </w:rPr>
        <w:t>, qui sont au nombre de six.</w:t>
      </w:r>
      <w:r w:rsidR="00EC2032">
        <w:rPr>
          <w:sz w:val="28"/>
          <w:szCs w:val="28"/>
          <w:lang w:val="fr-CH"/>
        </w:rPr>
        <w:t xml:space="preserve"> </w:t>
      </w:r>
    </w:p>
    <w:p w14:paraId="6E7EB3F5" w14:textId="77777777" w:rsidR="00FF0190" w:rsidRDefault="00FF0190" w:rsidP="00CC1974">
      <w:pPr>
        <w:ind w:firstLine="708"/>
        <w:jc w:val="both"/>
        <w:rPr>
          <w:sz w:val="28"/>
          <w:szCs w:val="28"/>
          <w:lang w:val="fr-CH"/>
        </w:rPr>
      </w:pPr>
    </w:p>
    <w:p w14:paraId="6F83BE38" w14:textId="64673CE2" w:rsidR="00CC1974" w:rsidRPr="00497262" w:rsidRDefault="00EC2032" w:rsidP="00CC1974">
      <w:pPr>
        <w:ind w:firstLine="708"/>
        <w:jc w:val="both"/>
        <w:rPr>
          <w:sz w:val="28"/>
          <w:szCs w:val="28"/>
          <w:lang w:val="fr-CH"/>
        </w:rPr>
      </w:pPr>
      <w:r>
        <w:rPr>
          <w:sz w:val="28"/>
          <w:szCs w:val="28"/>
          <w:lang w:val="fr-CH"/>
        </w:rPr>
        <w:t>Après</w:t>
      </w:r>
      <w:r w:rsidR="00CC1974">
        <w:rPr>
          <w:sz w:val="28"/>
          <w:szCs w:val="28"/>
          <w:lang w:val="fr-CH"/>
        </w:rPr>
        <w:t xml:space="preserve"> un bref rappel des causes des deux</w:t>
      </w:r>
      <w:r>
        <w:rPr>
          <w:sz w:val="28"/>
          <w:szCs w:val="28"/>
          <w:lang w:val="fr-CH"/>
        </w:rPr>
        <w:t xml:space="preserve"> premières guerres, on va </w:t>
      </w:r>
      <w:r w:rsidR="00795144">
        <w:rPr>
          <w:sz w:val="28"/>
          <w:szCs w:val="28"/>
          <w:lang w:val="fr-CH"/>
        </w:rPr>
        <w:t xml:space="preserve">donner le contexte géo-politique </w:t>
      </w:r>
      <w:r>
        <w:rPr>
          <w:sz w:val="28"/>
          <w:szCs w:val="28"/>
          <w:lang w:val="fr-CH"/>
        </w:rPr>
        <w:t xml:space="preserve">qui prévaut </w:t>
      </w:r>
      <w:r w:rsidR="00A61948">
        <w:rPr>
          <w:sz w:val="28"/>
          <w:szCs w:val="28"/>
          <w:lang w:val="fr-CH"/>
        </w:rPr>
        <w:t xml:space="preserve">au moment </w:t>
      </w:r>
      <w:r w:rsidR="00295EE5">
        <w:rPr>
          <w:sz w:val="28"/>
          <w:szCs w:val="28"/>
          <w:lang w:val="fr-CH"/>
        </w:rPr>
        <w:t>où</w:t>
      </w:r>
      <w:r w:rsidR="00A61948">
        <w:rPr>
          <w:sz w:val="28"/>
          <w:szCs w:val="28"/>
          <w:lang w:val="fr-CH"/>
        </w:rPr>
        <w:t xml:space="preserve"> se déroule cette guerre.  On va essayer de répondre aux différentes questions que soulève un tel document : qui l’a écrit, à qui était-il adressé, dans quel but</w:t>
      </w:r>
      <w:r w:rsidR="00CC1974">
        <w:rPr>
          <w:sz w:val="28"/>
          <w:szCs w:val="28"/>
          <w:lang w:val="fr-CH"/>
        </w:rPr>
        <w:t xml:space="preserve">. C’est donc ces questions qui vont nous servir de guide dans l’analyse de ce document. </w:t>
      </w:r>
    </w:p>
    <w:p w14:paraId="2C25562B" w14:textId="77777777" w:rsidR="00196926" w:rsidRDefault="00196926" w:rsidP="00CF59BF">
      <w:pPr>
        <w:jc w:val="both"/>
        <w:rPr>
          <w:sz w:val="28"/>
          <w:szCs w:val="28"/>
        </w:rPr>
      </w:pPr>
    </w:p>
    <w:p w14:paraId="2F6771C9" w14:textId="77777777" w:rsidR="00B56D31" w:rsidRDefault="00B56D31" w:rsidP="00CF59BF">
      <w:pPr>
        <w:jc w:val="both"/>
        <w:rPr>
          <w:sz w:val="28"/>
          <w:szCs w:val="28"/>
        </w:rPr>
      </w:pPr>
    </w:p>
    <w:p w14:paraId="2E84EE68" w14:textId="77777777" w:rsidR="00B56D31" w:rsidRDefault="00B56D31" w:rsidP="00CF59BF">
      <w:pPr>
        <w:jc w:val="both"/>
        <w:rPr>
          <w:sz w:val="28"/>
          <w:szCs w:val="28"/>
        </w:rPr>
      </w:pPr>
    </w:p>
    <w:p w14:paraId="3CBAE313" w14:textId="77777777" w:rsidR="00497262" w:rsidRDefault="00497262" w:rsidP="00CF59BF">
      <w:pPr>
        <w:jc w:val="both"/>
        <w:rPr>
          <w:sz w:val="28"/>
          <w:szCs w:val="28"/>
        </w:rPr>
      </w:pPr>
    </w:p>
    <w:p w14:paraId="68A61AD4" w14:textId="77777777" w:rsidR="00497262" w:rsidRDefault="00497262" w:rsidP="00CF59BF">
      <w:pPr>
        <w:jc w:val="both"/>
        <w:rPr>
          <w:sz w:val="28"/>
          <w:szCs w:val="28"/>
        </w:rPr>
      </w:pPr>
    </w:p>
    <w:p w14:paraId="1B7E1F86" w14:textId="77777777" w:rsidR="00B56D31" w:rsidRDefault="00B56D31" w:rsidP="007939C3">
      <w:pPr>
        <w:tabs>
          <w:tab w:val="left" w:pos="1860"/>
        </w:tabs>
        <w:jc w:val="both"/>
        <w:rPr>
          <w:sz w:val="28"/>
          <w:szCs w:val="28"/>
        </w:rPr>
      </w:pPr>
    </w:p>
    <w:p w14:paraId="069AB327" w14:textId="77777777" w:rsidR="00E14F20" w:rsidRDefault="00E14F20" w:rsidP="00CF59BF">
      <w:pPr>
        <w:jc w:val="both"/>
        <w:rPr>
          <w:b/>
          <w:sz w:val="28"/>
          <w:szCs w:val="28"/>
          <w:u w:val="single"/>
        </w:rPr>
      </w:pPr>
    </w:p>
    <w:p w14:paraId="77D793D7" w14:textId="77777777" w:rsidR="00B56D31" w:rsidRDefault="00B56D31" w:rsidP="00CF59BF">
      <w:pPr>
        <w:jc w:val="both"/>
        <w:rPr>
          <w:b/>
          <w:sz w:val="28"/>
          <w:szCs w:val="28"/>
          <w:u w:val="single"/>
        </w:rPr>
      </w:pPr>
      <w:r w:rsidRPr="00B56D31">
        <w:rPr>
          <w:b/>
          <w:sz w:val="28"/>
          <w:szCs w:val="28"/>
          <w:u w:val="single"/>
        </w:rPr>
        <w:t>Plan</w:t>
      </w:r>
    </w:p>
    <w:p w14:paraId="244F938C" w14:textId="77777777" w:rsidR="00B56D31" w:rsidRPr="00B56D31" w:rsidRDefault="00B56D31" w:rsidP="00CF59BF">
      <w:pPr>
        <w:jc w:val="both"/>
        <w:rPr>
          <w:b/>
          <w:sz w:val="28"/>
          <w:szCs w:val="28"/>
          <w:u w:val="single"/>
        </w:rPr>
      </w:pPr>
    </w:p>
    <w:p w14:paraId="1BDC1FD4" w14:textId="77777777" w:rsidR="006127E4" w:rsidRDefault="008268C3" w:rsidP="00CC1974">
      <w:pPr>
        <w:pStyle w:val="Paragraphedeliste"/>
        <w:numPr>
          <w:ilvl w:val="0"/>
          <w:numId w:val="1"/>
        </w:numPr>
        <w:jc w:val="both"/>
        <w:rPr>
          <w:sz w:val="28"/>
          <w:szCs w:val="28"/>
          <w:u w:val="single"/>
        </w:rPr>
      </w:pPr>
      <w:r>
        <w:rPr>
          <w:sz w:val="28"/>
          <w:szCs w:val="28"/>
          <w:u w:val="single"/>
        </w:rPr>
        <w:t>Présentation de la problématique</w:t>
      </w:r>
    </w:p>
    <w:p w14:paraId="66BDC3CE" w14:textId="77777777" w:rsidR="008268C3" w:rsidRPr="008268C3" w:rsidRDefault="008268C3" w:rsidP="008268C3">
      <w:pPr>
        <w:jc w:val="both"/>
        <w:rPr>
          <w:sz w:val="28"/>
          <w:szCs w:val="28"/>
          <w:u w:val="single"/>
        </w:rPr>
      </w:pPr>
    </w:p>
    <w:p w14:paraId="190DB418" w14:textId="77777777" w:rsidR="008268C3" w:rsidRDefault="008268C3" w:rsidP="006127E4">
      <w:pPr>
        <w:pStyle w:val="Paragraphedeliste"/>
        <w:numPr>
          <w:ilvl w:val="0"/>
          <w:numId w:val="1"/>
        </w:numPr>
        <w:jc w:val="both"/>
        <w:rPr>
          <w:sz w:val="28"/>
          <w:szCs w:val="28"/>
          <w:u w:val="single"/>
        </w:rPr>
      </w:pPr>
      <w:r>
        <w:rPr>
          <w:sz w:val="28"/>
          <w:szCs w:val="28"/>
          <w:u w:val="single"/>
        </w:rPr>
        <w:t>Contexte géopolitique</w:t>
      </w:r>
    </w:p>
    <w:p w14:paraId="3DC2B2AB" w14:textId="77777777" w:rsidR="00505FAC" w:rsidRPr="00505FAC" w:rsidRDefault="00505FAC" w:rsidP="00505FAC">
      <w:pPr>
        <w:jc w:val="both"/>
        <w:rPr>
          <w:sz w:val="28"/>
          <w:szCs w:val="28"/>
          <w:u w:val="single"/>
        </w:rPr>
      </w:pPr>
    </w:p>
    <w:p w14:paraId="714D1B91" w14:textId="6580AE93" w:rsidR="00505FAC" w:rsidRDefault="00505FAC" w:rsidP="00505FAC">
      <w:pPr>
        <w:pStyle w:val="Paragraphedeliste"/>
        <w:numPr>
          <w:ilvl w:val="1"/>
          <w:numId w:val="1"/>
        </w:numPr>
        <w:jc w:val="both"/>
        <w:rPr>
          <w:sz w:val="28"/>
          <w:szCs w:val="28"/>
          <w:u w:val="single"/>
        </w:rPr>
      </w:pPr>
      <w:r>
        <w:rPr>
          <w:sz w:val="28"/>
          <w:szCs w:val="28"/>
          <w:u w:val="single"/>
        </w:rPr>
        <w:t>Bref rappel des causes des guerres précédentes</w:t>
      </w:r>
      <w:r w:rsidR="0060550C">
        <w:rPr>
          <w:sz w:val="28"/>
          <w:szCs w:val="28"/>
          <w:u w:val="single"/>
        </w:rPr>
        <w:t xml:space="preserve"> et enjeux</w:t>
      </w:r>
    </w:p>
    <w:p w14:paraId="36277486" w14:textId="77777777" w:rsidR="008268C3" w:rsidRPr="008268C3" w:rsidRDefault="008268C3" w:rsidP="008268C3">
      <w:pPr>
        <w:jc w:val="both"/>
        <w:rPr>
          <w:sz w:val="28"/>
          <w:szCs w:val="28"/>
          <w:u w:val="single"/>
        </w:rPr>
      </w:pPr>
    </w:p>
    <w:p w14:paraId="0B2BC871" w14:textId="77777777" w:rsidR="00196926" w:rsidRPr="008268C3" w:rsidRDefault="00196926" w:rsidP="008268C3">
      <w:pPr>
        <w:pStyle w:val="Paragraphedeliste"/>
        <w:ind w:left="1440"/>
        <w:jc w:val="both"/>
        <w:rPr>
          <w:sz w:val="28"/>
          <w:szCs w:val="28"/>
          <w:u w:val="single"/>
        </w:rPr>
      </w:pPr>
    </w:p>
    <w:p w14:paraId="293E42A2" w14:textId="77777777" w:rsidR="00196926" w:rsidRPr="00196926" w:rsidRDefault="00196926" w:rsidP="00196926">
      <w:pPr>
        <w:jc w:val="both"/>
        <w:rPr>
          <w:sz w:val="28"/>
          <w:szCs w:val="28"/>
          <w:u w:val="single"/>
        </w:rPr>
      </w:pPr>
    </w:p>
    <w:p w14:paraId="548F08B5" w14:textId="77777777" w:rsidR="006127E4" w:rsidRDefault="008268C3" w:rsidP="006127E4">
      <w:pPr>
        <w:pStyle w:val="Paragraphedeliste"/>
        <w:numPr>
          <w:ilvl w:val="0"/>
          <w:numId w:val="1"/>
        </w:numPr>
        <w:jc w:val="both"/>
        <w:rPr>
          <w:sz w:val="28"/>
          <w:szCs w:val="28"/>
          <w:u w:val="single"/>
        </w:rPr>
      </w:pPr>
      <w:r>
        <w:rPr>
          <w:sz w:val="28"/>
          <w:szCs w:val="28"/>
          <w:u w:val="single"/>
        </w:rPr>
        <w:t>L’analyse des documents</w:t>
      </w:r>
    </w:p>
    <w:p w14:paraId="0E4DE904" w14:textId="77777777" w:rsidR="00196926" w:rsidRPr="00196926" w:rsidRDefault="00196926" w:rsidP="00196926">
      <w:pPr>
        <w:jc w:val="both"/>
        <w:rPr>
          <w:sz w:val="28"/>
          <w:szCs w:val="28"/>
          <w:u w:val="single"/>
        </w:rPr>
      </w:pPr>
    </w:p>
    <w:p w14:paraId="4CBC67A4" w14:textId="42A3E630" w:rsidR="00A81619" w:rsidRPr="00663DDC" w:rsidRDefault="00663DDC" w:rsidP="00663DDC">
      <w:pPr>
        <w:pStyle w:val="Paragraphedeliste"/>
        <w:numPr>
          <w:ilvl w:val="1"/>
          <w:numId w:val="1"/>
        </w:numPr>
        <w:jc w:val="both"/>
        <w:rPr>
          <w:sz w:val="28"/>
          <w:szCs w:val="28"/>
          <w:u w:val="single"/>
        </w:rPr>
      </w:pPr>
      <w:r>
        <w:rPr>
          <w:sz w:val="28"/>
          <w:szCs w:val="28"/>
          <w:u w:val="single"/>
        </w:rPr>
        <w:t>Commentaire et a</w:t>
      </w:r>
      <w:r w:rsidR="00CF18D3" w:rsidRPr="00663DDC">
        <w:rPr>
          <w:sz w:val="28"/>
          <w:szCs w:val="28"/>
          <w:u w:val="single"/>
        </w:rPr>
        <w:t>nalyse de la source</w:t>
      </w:r>
    </w:p>
    <w:p w14:paraId="72E0ED65" w14:textId="77777777" w:rsidR="008268C3" w:rsidRPr="008268C3" w:rsidRDefault="008268C3" w:rsidP="008268C3">
      <w:pPr>
        <w:jc w:val="both"/>
        <w:rPr>
          <w:sz w:val="28"/>
          <w:szCs w:val="28"/>
          <w:u w:val="single"/>
        </w:rPr>
      </w:pPr>
    </w:p>
    <w:p w14:paraId="33FE496C" w14:textId="77777777" w:rsidR="00915596" w:rsidRPr="00915596" w:rsidRDefault="00915596" w:rsidP="00915596">
      <w:pPr>
        <w:jc w:val="both"/>
        <w:rPr>
          <w:sz w:val="28"/>
          <w:szCs w:val="28"/>
          <w:u w:val="single"/>
        </w:rPr>
      </w:pPr>
    </w:p>
    <w:p w14:paraId="3D538635" w14:textId="77777777" w:rsidR="00E14F20" w:rsidRDefault="00915596" w:rsidP="00324212">
      <w:pPr>
        <w:pStyle w:val="Paragraphedeliste"/>
        <w:numPr>
          <w:ilvl w:val="0"/>
          <w:numId w:val="1"/>
        </w:numPr>
        <w:jc w:val="both"/>
        <w:rPr>
          <w:sz w:val="28"/>
          <w:szCs w:val="28"/>
          <w:u w:val="single"/>
        </w:rPr>
      </w:pPr>
      <w:r>
        <w:rPr>
          <w:sz w:val="28"/>
          <w:szCs w:val="28"/>
          <w:u w:val="single"/>
        </w:rPr>
        <w:t>Conclusion</w:t>
      </w:r>
    </w:p>
    <w:p w14:paraId="48506E27" w14:textId="77777777" w:rsidR="00324212" w:rsidRPr="00324212" w:rsidRDefault="00324212" w:rsidP="00324212">
      <w:pPr>
        <w:jc w:val="both"/>
        <w:rPr>
          <w:sz w:val="28"/>
          <w:szCs w:val="28"/>
          <w:u w:val="single"/>
        </w:rPr>
      </w:pPr>
    </w:p>
    <w:p w14:paraId="509EB245" w14:textId="77777777" w:rsidR="00CF59BF" w:rsidRDefault="00CF59BF" w:rsidP="00CF59BF">
      <w:pPr>
        <w:jc w:val="both"/>
        <w:rPr>
          <w:sz w:val="28"/>
          <w:szCs w:val="28"/>
          <w:u w:val="single"/>
        </w:rPr>
      </w:pPr>
      <w:r>
        <w:rPr>
          <w:sz w:val="28"/>
          <w:szCs w:val="28"/>
          <w:u w:val="single"/>
        </w:rPr>
        <w:t>Orientation bibliographique :</w:t>
      </w:r>
    </w:p>
    <w:p w14:paraId="7329F4AE" w14:textId="77777777" w:rsidR="00CF59BF" w:rsidRDefault="00CF59BF" w:rsidP="00CF59BF">
      <w:pPr>
        <w:jc w:val="both"/>
        <w:rPr>
          <w:sz w:val="28"/>
          <w:szCs w:val="28"/>
          <w:u w:val="single"/>
        </w:rPr>
      </w:pPr>
    </w:p>
    <w:p w14:paraId="2B9C9B77" w14:textId="77777777" w:rsidR="00CF59BF" w:rsidRPr="00497262" w:rsidRDefault="00CF59BF" w:rsidP="00CF59BF">
      <w:pPr>
        <w:jc w:val="both"/>
        <w:rPr>
          <w:b/>
          <w:sz w:val="28"/>
          <w:szCs w:val="28"/>
        </w:rPr>
      </w:pPr>
      <w:r w:rsidRPr="00497262">
        <w:rPr>
          <w:b/>
          <w:sz w:val="28"/>
          <w:szCs w:val="28"/>
        </w:rPr>
        <w:t>Sources :</w:t>
      </w:r>
    </w:p>
    <w:p w14:paraId="3204FF92" w14:textId="77777777" w:rsidR="00CF59BF" w:rsidRPr="00497262" w:rsidRDefault="00CF59BF" w:rsidP="00CF59BF">
      <w:pPr>
        <w:jc w:val="both"/>
        <w:rPr>
          <w:b/>
          <w:sz w:val="28"/>
          <w:szCs w:val="28"/>
        </w:rPr>
      </w:pPr>
    </w:p>
    <w:p w14:paraId="04CD47A1" w14:textId="77777777" w:rsidR="00AF61FE" w:rsidRPr="00497262" w:rsidRDefault="00AF61FE" w:rsidP="00AF61FE">
      <w:pPr>
        <w:rPr>
          <w:sz w:val="28"/>
          <w:szCs w:val="28"/>
        </w:rPr>
      </w:pPr>
      <w:r w:rsidRPr="00497262">
        <w:rPr>
          <w:sz w:val="28"/>
          <w:szCs w:val="28"/>
        </w:rPr>
        <w:t xml:space="preserve"> Appien, </w:t>
      </w:r>
      <w:r w:rsidRPr="00497262">
        <w:rPr>
          <w:i/>
          <w:sz w:val="28"/>
          <w:szCs w:val="28"/>
        </w:rPr>
        <w:t xml:space="preserve">Histoire romaine, </w:t>
      </w:r>
      <w:r w:rsidRPr="00497262">
        <w:rPr>
          <w:sz w:val="28"/>
          <w:szCs w:val="28"/>
        </w:rPr>
        <w:t xml:space="preserve">livre XI, texte établi et traduit par Paul </w:t>
      </w:r>
      <w:proofErr w:type="spellStart"/>
      <w:r w:rsidRPr="00497262">
        <w:rPr>
          <w:sz w:val="28"/>
          <w:szCs w:val="28"/>
        </w:rPr>
        <w:t>Goukovsky</w:t>
      </w:r>
      <w:proofErr w:type="spellEnd"/>
      <w:r w:rsidRPr="00497262">
        <w:rPr>
          <w:sz w:val="28"/>
          <w:szCs w:val="28"/>
        </w:rPr>
        <w:t>, Collection des Universités de France (CUF), Paris : les Belles Lettres, 2007.</w:t>
      </w:r>
    </w:p>
    <w:p w14:paraId="524198D2" w14:textId="77777777" w:rsidR="00AF61FE" w:rsidRPr="00497262" w:rsidRDefault="00AF61FE" w:rsidP="00CF59BF">
      <w:pPr>
        <w:jc w:val="both"/>
        <w:rPr>
          <w:b/>
          <w:sz w:val="28"/>
          <w:szCs w:val="28"/>
        </w:rPr>
      </w:pPr>
    </w:p>
    <w:p w14:paraId="39908602" w14:textId="77777777" w:rsidR="00AF61FE" w:rsidRPr="00497262" w:rsidRDefault="00AF61FE" w:rsidP="00AF61FE">
      <w:pPr>
        <w:rPr>
          <w:sz w:val="28"/>
          <w:szCs w:val="28"/>
        </w:rPr>
      </w:pPr>
      <w:r w:rsidRPr="00497262">
        <w:rPr>
          <w:sz w:val="28"/>
          <w:szCs w:val="28"/>
        </w:rPr>
        <w:t>Jean-Marie Bertrand, Inscriptions historiques, n°102, Les belles lettres, Paris, 1992</w:t>
      </w:r>
    </w:p>
    <w:p w14:paraId="7871CCC5" w14:textId="77777777" w:rsidR="00AF61FE" w:rsidRPr="00497262" w:rsidRDefault="00AF61FE" w:rsidP="00AF61FE">
      <w:pPr>
        <w:ind w:left="360"/>
        <w:rPr>
          <w:sz w:val="28"/>
          <w:szCs w:val="28"/>
        </w:rPr>
      </w:pPr>
    </w:p>
    <w:p w14:paraId="40C99DCC" w14:textId="77777777" w:rsidR="00DA63C9" w:rsidRPr="00497262" w:rsidRDefault="00DA63C9" w:rsidP="00DA63C9">
      <w:pPr>
        <w:rPr>
          <w:sz w:val="28"/>
          <w:szCs w:val="28"/>
        </w:rPr>
      </w:pPr>
      <w:r w:rsidRPr="00497262">
        <w:rPr>
          <w:sz w:val="28"/>
          <w:szCs w:val="28"/>
        </w:rPr>
        <w:t xml:space="preserve">Polybe, </w:t>
      </w:r>
      <w:r w:rsidRPr="00497262">
        <w:rPr>
          <w:i/>
          <w:sz w:val="28"/>
          <w:szCs w:val="28"/>
        </w:rPr>
        <w:t>Histoires</w:t>
      </w:r>
      <w:r w:rsidRPr="00497262">
        <w:rPr>
          <w:sz w:val="28"/>
          <w:szCs w:val="28"/>
        </w:rPr>
        <w:t xml:space="preserve">, livre V, texte établi et traduit par Paul </w:t>
      </w:r>
      <w:proofErr w:type="spellStart"/>
      <w:r w:rsidRPr="00497262">
        <w:rPr>
          <w:sz w:val="28"/>
          <w:szCs w:val="28"/>
        </w:rPr>
        <w:t>Pédech</w:t>
      </w:r>
      <w:proofErr w:type="spellEnd"/>
      <w:r w:rsidRPr="00497262">
        <w:rPr>
          <w:sz w:val="28"/>
          <w:szCs w:val="28"/>
        </w:rPr>
        <w:t>, Universités de France (CUF), Paris : les Belles Lettres, 1977.</w:t>
      </w:r>
    </w:p>
    <w:p w14:paraId="11B77B3F" w14:textId="77777777" w:rsidR="00CF59BF" w:rsidRPr="00497262" w:rsidRDefault="00CF59BF" w:rsidP="00CF59BF">
      <w:pPr>
        <w:jc w:val="both"/>
        <w:rPr>
          <w:b/>
          <w:sz w:val="28"/>
          <w:szCs w:val="28"/>
        </w:rPr>
      </w:pPr>
    </w:p>
    <w:p w14:paraId="46FFD516" w14:textId="77777777" w:rsidR="00CF59BF" w:rsidRPr="00497262" w:rsidRDefault="00AF61FE" w:rsidP="00CF59BF">
      <w:pPr>
        <w:jc w:val="both"/>
        <w:rPr>
          <w:b/>
          <w:sz w:val="28"/>
          <w:szCs w:val="28"/>
        </w:rPr>
      </w:pPr>
      <w:r w:rsidRPr="00497262">
        <w:rPr>
          <w:b/>
          <w:sz w:val="28"/>
          <w:szCs w:val="28"/>
        </w:rPr>
        <w:t>Travaux et articles</w:t>
      </w:r>
      <w:r w:rsidR="00CF59BF" w:rsidRPr="00497262">
        <w:rPr>
          <w:b/>
          <w:sz w:val="28"/>
          <w:szCs w:val="28"/>
        </w:rPr>
        <w:t>:</w:t>
      </w:r>
    </w:p>
    <w:p w14:paraId="5F9E857B" w14:textId="77777777" w:rsidR="00CF59BF" w:rsidRPr="00497262" w:rsidRDefault="00CF59BF" w:rsidP="00CF59BF">
      <w:pPr>
        <w:jc w:val="both"/>
        <w:rPr>
          <w:b/>
          <w:sz w:val="28"/>
          <w:szCs w:val="28"/>
        </w:rPr>
      </w:pPr>
    </w:p>
    <w:p w14:paraId="5F73AD61" w14:textId="77777777" w:rsidR="00AF61FE" w:rsidRDefault="00AF61FE" w:rsidP="00AF61FE">
      <w:pPr>
        <w:rPr>
          <w:sz w:val="28"/>
          <w:szCs w:val="28"/>
        </w:rPr>
      </w:pPr>
      <w:r w:rsidRPr="00497262">
        <w:rPr>
          <w:sz w:val="28"/>
          <w:szCs w:val="28"/>
        </w:rPr>
        <w:t xml:space="preserve"> Edouard Will, Histoire politique du monde hellénistique, Seuil, Nancy, 2003</w:t>
      </w:r>
    </w:p>
    <w:p w14:paraId="67979E8A" w14:textId="77777777" w:rsidR="00295EE5" w:rsidRPr="00497262" w:rsidRDefault="00295EE5" w:rsidP="00AF61FE">
      <w:pPr>
        <w:rPr>
          <w:sz w:val="28"/>
          <w:szCs w:val="28"/>
        </w:rPr>
      </w:pPr>
    </w:p>
    <w:p w14:paraId="73CF3914" w14:textId="77777777" w:rsidR="00AF61FE" w:rsidRDefault="00AF61FE" w:rsidP="00AF61FE">
      <w:pPr>
        <w:rPr>
          <w:sz w:val="28"/>
          <w:szCs w:val="28"/>
        </w:rPr>
      </w:pPr>
      <w:r w:rsidRPr="00497262">
        <w:rPr>
          <w:sz w:val="28"/>
          <w:szCs w:val="28"/>
        </w:rPr>
        <w:t xml:space="preserve"> </w:t>
      </w:r>
      <w:proofErr w:type="spellStart"/>
      <w:r w:rsidRPr="00497262">
        <w:rPr>
          <w:sz w:val="28"/>
          <w:szCs w:val="28"/>
        </w:rPr>
        <w:t>Damiano</w:t>
      </w:r>
      <w:proofErr w:type="spellEnd"/>
      <w:r w:rsidRPr="00497262">
        <w:rPr>
          <w:sz w:val="28"/>
          <w:szCs w:val="28"/>
        </w:rPr>
        <w:t xml:space="preserve"> </w:t>
      </w:r>
      <w:proofErr w:type="spellStart"/>
      <w:r w:rsidRPr="00497262">
        <w:rPr>
          <w:sz w:val="28"/>
          <w:szCs w:val="28"/>
        </w:rPr>
        <w:t>Armandi</w:t>
      </w:r>
      <w:proofErr w:type="spellEnd"/>
      <w:r w:rsidRPr="00497262">
        <w:rPr>
          <w:sz w:val="28"/>
          <w:szCs w:val="28"/>
        </w:rPr>
        <w:t>, Histoire militaire des éléphants, Futur luxe nocturne, Paris, 2011</w:t>
      </w:r>
    </w:p>
    <w:p w14:paraId="3EA9F850" w14:textId="77777777" w:rsidR="00295EE5" w:rsidRDefault="00295EE5" w:rsidP="00AF61FE">
      <w:pPr>
        <w:rPr>
          <w:sz w:val="28"/>
          <w:szCs w:val="28"/>
        </w:rPr>
      </w:pPr>
    </w:p>
    <w:p w14:paraId="6FCDA21C" w14:textId="77777777" w:rsidR="00795144" w:rsidRPr="00795144" w:rsidRDefault="00AF61FE" w:rsidP="00C05F1F">
      <w:pPr>
        <w:rPr>
          <w:sz w:val="28"/>
          <w:szCs w:val="28"/>
        </w:rPr>
      </w:pPr>
      <w:r w:rsidRPr="00497262">
        <w:rPr>
          <w:sz w:val="28"/>
          <w:szCs w:val="28"/>
        </w:rPr>
        <w:t xml:space="preserve">Maurice, </w:t>
      </w:r>
      <w:proofErr w:type="spellStart"/>
      <w:r w:rsidRPr="00497262">
        <w:rPr>
          <w:sz w:val="28"/>
          <w:szCs w:val="28"/>
        </w:rPr>
        <w:t>Houlleaux</w:t>
      </w:r>
      <w:proofErr w:type="spellEnd"/>
      <w:r w:rsidRPr="00497262">
        <w:rPr>
          <w:sz w:val="28"/>
          <w:szCs w:val="28"/>
        </w:rPr>
        <w:t xml:space="preserve">, </w:t>
      </w:r>
      <w:r w:rsidRPr="00497262">
        <w:rPr>
          <w:i/>
          <w:sz w:val="28"/>
          <w:szCs w:val="28"/>
        </w:rPr>
        <w:t>Études d’épigraphie et d’histoire</w:t>
      </w:r>
      <w:r w:rsidR="00795144">
        <w:rPr>
          <w:sz w:val="28"/>
          <w:szCs w:val="28"/>
        </w:rPr>
        <w:t>, vol .III</w:t>
      </w:r>
      <w:proofErr w:type="gramStart"/>
      <w:r w:rsidR="00795144">
        <w:rPr>
          <w:sz w:val="28"/>
          <w:szCs w:val="28"/>
        </w:rPr>
        <w:t>,p.281</w:t>
      </w:r>
      <w:proofErr w:type="gramEnd"/>
      <w:r w:rsidR="00795144">
        <w:rPr>
          <w:sz w:val="28"/>
          <w:szCs w:val="28"/>
        </w:rPr>
        <w:t>-310</w:t>
      </w:r>
    </w:p>
    <w:p w14:paraId="3ED0F11A" w14:textId="0CE4F04C" w:rsidR="00C05F1F" w:rsidRDefault="00C05F1F" w:rsidP="00C05F1F">
      <w:pPr>
        <w:rPr>
          <w:rFonts w:ascii="Times New Roman" w:hAnsi="Times New Roman" w:cs="Times New Roman"/>
        </w:rPr>
      </w:pPr>
    </w:p>
    <w:p w14:paraId="70BE3FB2" w14:textId="77777777" w:rsidR="00C05F1F" w:rsidRPr="00C05F1F" w:rsidRDefault="00C05F1F" w:rsidP="00C05F1F">
      <w:pPr>
        <w:rPr>
          <w:rFonts w:ascii="Times New Roman" w:hAnsi="Times New Roman" w:cs="Times New Roman"/>
        </w:rPr>
      </w:pPr>
    </w:p>
    <w:p w14:paraId="3038A5DA" w14:textId="77777777" w:rsidR="009E2356" w:rsidRDefault="009E2356" w:rsidP="009E2356"/>
    <w:p w14:paraId="11D69A9C" w14:textId="63FD5709" w:rsidR="00F13D80" w:rsidRPr="00F527C9" w:rsidRDefault="00F13D80" w:rsidP="00F13D80">
      <w:pPr>
        <w:rPr>
          <w:b/>
          <w:u w:val="single"/>
        </w:rPr>
      </w:pPr>
      <w:r w:rsidRPr="00F527C9">
        <w:rPr>
          <w:b/>
          <w:u w:val="single"/>
        </w:rPr>
        <w:lastRenderedPageBreak/>
        <w:t>Cette carte représente la répartition vers -300</w:t>
      </w:r>
      <w:r w:rsidR="00982CBF">
        <w:rPr>
          <w:b/>
          <w:u w:val="single"/>
        </w:rPr>
        <w:t xml:space="preserve"> après la bataille d’Ipsos</w:t>
      </w:r>
    </w:p>
    <w:p w14:paraId="223B463D" w14:textId="77777777" w:rsidR="00F13D80" w:rsidRDefault="00F13D80" w:rsidP="00F527C9">
      <w:pPr>
        <w:rPr>
          <w:rFonts w:ascii="Times New Roman" w:hAnsi="Times New Roman" w:cs="Times New Roman"/>
          <w:color w:val="3366FF"/>
        </w:rPr>
      </w:pPr>
    </w:p>
    <w:p w14:paraId="2F7F4522" w14:textId="19A7E949" w:rsidR="00F527C9" w:rsidRDefault="00F13D80" w:rsidP="00295EE5">
      <w:pPr>
        <w:ind w:hanging="142"/>
        <w:rPr>
          <w:rFonts w:ascii="Times New Roman" w:hAnsi="Times New Roman" w:cs="Times New Roman"/>
          <w:color w:val="3366FF"/>
        </w:rPr>
      </w:pPr>
      <w:r>
        <w:rPr>
          <w:rFonts w:ascii="Times New Roman" w:hAnsi="Times New Roman" w:cs="Times New Roman"/>
          <w:noProof/>
          <w:color w:val="3366FF"/>
        </w:rPr>
        <w:drawing>
          <wp:inline distT="0" distB="0" distL="0" distR="0" wp14:anchorId="588D9A6D" wp14:editId="0B7A3AA2">
            <wp:extent cx="5756910" cy="2512695"/>
            <wp:effectExtent l="0" t="0" r="889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e_seleucides.gif"/>
                    <pic:cNvPicPr/>
                  </pic:nvPicPr>
                  <pic:blipFill>
                    <a:blip r:embed="rId8">
                      <a:extLst>
                        <a:ext uri="{28A0092B-C50C-407E-A947-70E740481C1C}">
                          <a14:useLocalDpi xmlns:a14="http://schemas.microsoft.com/office/drawing/2010/main" val="0"/>
                        </a:ext>
                      </a:extLst>
                    </a:blip>
                    <a:stretch>
                      <a:fillRect/>
                    </a:stretch>
                  </pic:blipFill>
                  <pic:spPr>
                    <a:xfrm>
                      <a:off x="0" y="0"/>
                      <a:ext cx="5756910" cy="2512695"/>
                    </a:xfrm>
                    <a:prstGeom prst="rect">
                      <a:avLst/>
                    </a:prstGeom>
                  </pic:spPr>
                </pic:pic>
              </a:graphicData>
            </a:graphic>
          </wp:inline>
        </w:drawing>
      </w:r>
    </w:p>
    <w:p w14:paraId="1AB80D90" w14:textId="50A95F07" w:rsidR="00F13D80" w:rsidRDefault="000000BB" w:rsidP="00F527C9">
      <w:pPr>
        <w:ind w:hanging="142"/>
        <w:rPr>
          <w:color w:val="3366FF"/>
          <w:u w:val="single"/>
        </w:rPr>
      </w:pPr>
      <w:hyperlink r:id="rId9" w:history="1">
        <w:r w:rsidRPr="00D47BDE">
          <w:rPr>
            <w:rStyle w:val="Lienhypertexte"/>
          </w:rPr>
          <w:t>http://antikforever.com/Cartes/carte_seleucides.gif</w:t>
        </w:r>
      </w:hyperlink>
    </w:p>
    <w:p w14:paraId="767947D8" w14:textId="77777777" w:rsidR="000000BB" w:rsidRDefault="000000BB" w:rsidP="00F527C9">
      <w:pPr>
        <w:ind w:hanging="142"/>
        <w:rPr>
          <w:color w:val="3366FF"/>
          <w:u w:val="single"/>
        </w:rPr>
      </w:pPr>
    </w:p>
    <w:p w14:paraId="019E8D9C" w14:textId="51C46384" w:rsidR="000000BB" w:rsidRPr="00F527C9" w:rsidRDefault="000000BB" w:rsidP="000000BB">
      <w:pPr>
        <w:rPr>
          <w:b/>
          <w:u w:val="single"/>
        </w:rPr>
      </w:pPr>
      <w:r w:rsidRPr="00F527C9">
        <w:rPr>
          <w:b/>
          <w:u w:val="single"/>
        </w:rPr>
        <w:t xml:space="preserve">Cette carte représente la </w:t>
      </w:r>
      <w:r>
        <w:rPr>
          <w:b/>
          <w:u w:val="single"/>
        </w:rPr>
        <w:t xml:space="preserve"> méditerranée 20 après la 3</w:t>
      </w:r>
      <w:r w:rsidRPr="000000BB">
        <w:rPr>
          <w:b/>
          <w:u w:val="single"/>
          <w:vertAlign w:val="superscript"/>
        </w:rPr>
        <w:t>ème</w:t>
      </w:r>
      <w:r>
        <w:rPr>
          <w:b/>
          <w:u w:val="single"/>
        </w:rPr>
        <w:t xml:space="preserve"> guerre de Syrie</w:t>
      </w:r>
    </w:p>
    <w:p w14:paraId="21D8BAC8" w14:textId="77777777" w:rsidR="000000BB" w:rsidRDefault="000000BB" w:rsidP="000000BB">
      <w:pPr>
        <w:rPr>
          <w:color w:val="3366FF"/>
          <w:u w:val="single"/>
        </w:rPr>
      </w:pPr>
    </w:p>
    <w:p w14:paraId="0CAF6AF5" w14:textId="40A7038F" w:rsidR="000000BB" w:rsidRPr="00F527C9" w:rsidRDefault="000000BB" w:rsidP="00F527C9">
      <w:pPr>
        <w:ind w:hanging="142"/>
        <w:rPr>
          <w:rFonts w:ascii="Times New Roman" w:hAnsi="Times New Roman" w:cs="Times New Roman"/>
          <w:color w:val="3366FF"/>
          <w:u w:val="single"/>
        </w:rPr>
      </w:pPr>
      <w:r>
        <w:rPr>
          <w:rFonts w:ascii="Times New Roman" w:hAnsi="Times New Roman" w:cs="Times New Roman"/>
          <w:noProof/>
          <w:color w:val="000000" w:themeColor="text1"/>
          <w:sz w:val="32"/>
          <w:szCs w:val="32"/>
        </w:rPr>
        <w:drawing>
          <wp:inline distT="0" distB="0" distL="0" distR="0" wp14:anchorId="62405485" wp14:editId="5F31B60F">
            <wp:extent cx="5756910" cy="4318000"/>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Méditerranée_en_-220.jpg"/>
                    <pic:cNvPicPr/>
                  </pic:nvPicPr>
                  <pic:blipFill>
                    <a:blip r:embed="rId10">
                      <a:extLst>
                        <a:ext uri="{28A0092B-C50C-407E-A947-70E740481C1C}">
                          <a14:useLocalDpi xmlns:a14="http://schemas.microsoft.com/office/drawing/2010/main" val="0"/>
                        </a:ext>
                      </a:extLst>
                    </a:blip>
                    <a:stretch>
                      <a:fillRect/>
                    </a:stretch>
                  </pic:blipFill>
                  <pic:spPr>
                    <a:xfrm>
                      <a:off x="0" y="0"/>
                      <a:ext cx="5756910" cy="4318000"/>
                    </a:xfrm>
                    <a:prstGeom prst="rect">
                      <a:avLst/>
                    </a:prstGeom>
                  </pic:spPr>
                </pic:pic>
              </a:graphicData>
            </a:graphic>
          </wp:inline>
        </w:drawing>
      </w:r>
    </w:p>
    <w:p w14:paraId="33C40796" w14:textId="30FCCAD1" w:rsidR="00F13D80" w:rsidRDefault="00295EE5" w:rsidP="00976209">
      <w:pPr>
        <w:rPr>
          <w:color w:val="3366FF"/>
          <w:u w:val="single"/>
        </w:rPr>
      </w:pPr>
      <w:hyperlink r:id="rId11" w:history="1">
        <w:r w:rsidRPr="00D47BDE">
          <w:rPr>
            <w:rStyle w:val="Lienhypertexte"/>
          </w:rPr>
          <w:t>http://upload.wikimedia.org/wikipedia/commons/8/8d/La_Méditerranée_en_-220.jpg</w:t>
        </w:r>
      </w:hyperlink>
    </w:p>
    <w:p w14:paraId="62CCB0FA" w14:textId="77777777" w:rsidR="00295EE5" w:rsidRPr="00295EE5" w:rsidRDefault="00295EE5" w:rsidP="00976209">
      <w:pPr>
        <w:rPr>
          <w:color w:val="3366FF"/>
          <w:u w:val="single"/>
        </w:rPr>
      </w:pPr>
    </w:p>
    <w:p w14:paraId="61F46029" w14:textId="77777777" w:rsidR="00E14F20" w:rsidRPr="00E14F20" w:rsidRDefault="00E14F20" w:rsidP="00976209">
      <w:pPr>
        <w:rPr>
          <w:rFonts w:ascii="Times New Roman" w:hAnsi="Times New Roman" w:cs="Times New Roman"/>
          <w:b/>
          <w:noProof/>
          <w:sz w:val="28"/>
          <w:szCs w:val="28"/>
          <w:u w:val="single"/>
        </w:rPr>
      </w:pPr>
      <w:r w:rsidRPr="00E14F20">
        <w:rPr>
          <w:rFonts w:ascii="Times New Roman" w:hAnsi="Times New Roman" w:cs="Times New Roman"/>
          <w:b/>
          <w:noProof/>
          <w:sz w:val="28"/>
          <w:szCs w:val="28"/>
          <w:u w:val="single"/>
        </w:rPr>
        <w:t>Papyrus de Gourob</w:t>
      </w:r>
    </w:p>
    <w:p w14:paraId="771A011F" w14:textId="77777777" w:rsidR="00E14F20" w:rsidRDefault="00E14F20" w:rsidP="00976209">
      <w:pPr>
        <w:rPr>
          <w:rFonts w:ascii="Times New Roman" w:hAnsi="Times New Roman" w:cs="Times New Roman"/>
          <w:noProof/>
        </w:rPr>
      </w:pPr>
    </w:p>
    <w:p w14:paraId="3BAA089C" w14:textId="77777777" w:rsidR="00E14F20" w:rsidRDefault="00E14F20" w:rsidP="00976209">
      <w:pPr>
        <w:rPr>
          <w:rFonts w:ascii="Times New Roman" w:hAnsi="Times New Roman" w:cs="Times New Roman"/>
          <w:noProof/>
        </w:rPr>
      </w:pPr>
    </w:p>
    <w:p w14:paraId="05191660" w14:textId="77777777" w:rsidR="00E14F20" w:rsidRDefault="00E14F20" w:rsidP="00976209">
      <w:pPr>
        <w:rPr>
          <w:rFonts w:ascii="Times New Roman" w:hAnsi="Times New Roman" w:cs="Times New Roman"/>
          <w:noProof/>
        </w:rPr>
      </w:pPr>
    </w:p>
    <w:p w14:paraId="2E7C2237"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14"/>
          <w:szCs w:val="14"/>
        </w:rPr>
        <w:t xml:space="preserve">- </w:t>
      </w:r>
      <w:r>
        <w:rPr>
          <w:rFonts w:ascii="Times" w:hAnsi="Times" w:cs="Times"/>
          <w:sz w:val="32"/>
          <w:szCs w:val="32"/>
        </w:rPr>
        <w:t>[κα</w:t>
      </w:r>
      <w:proofErr w:type="gramStart"/>
      <w:r>
        <w:rPr>
          <w:rFonts w:ascii="Times" w:hAnsi="Times" w:cs="Times"/>
          <w:sz w:val="32"/>
          <w:szCs w:val="32"/>
        </w:rPr>
        <w:t>]τα</w:t>
      </w:r>
      <w:proofErr w:type="gramEnd"/>
      <w:r>
        <w:rPr>
          <w:rFonts w:ascii="Times" w:hAnsi="Times" w:cs="Times"/>
          <w:sz w:val="32"/>
          <w:szCs w:val="32"/>
        </w:rPr>
        <w:t xml:space="preserve"> </w:t>
      </w:r>
      <w:proofErr w:type="spellStart"/>
      <w:r>
        <w:rPr>
          <w:rFonts w:ascii="Times" w:hAnsi="Times" w:cs="Times"/>
          <w:sz w:val="32"/>
          <w:szCs w:val="32"/>
        </w:rPr>
        <w:t>δε</w:t>
      </w:r>
      <w:proofErr w:type="spellEnd"/>
      <w:r>
        <w:rPr>
          <w:rFonts w:ascii="Times" w:hAnsi="Times" w:cs="Times"/>
          <w:sz w:val="32"/>
          <w:szCs w:val="32"/>
        </w:rPr>
        <w:t xml:space="preserve"> </w:t>
      </w:r>
      <w:proofErr w:type="spellStart"/>
      <w:r>
        <w:rPr>
          <w:rFonts w:ascii="Times" w:hAnsi="Times" w:cs="Times"/>
          <w:sz w:val="32"/>
          <w:szCs w:val="32"/>
        </w:rPr>
        <w:t>τους</w:t>
      </w:r>
      <w:proofErr w:type="spellEnd"/>
      <w:r>
        <w:rPr>
          <w:rFonts w:ascii="Times" w:hAnsi="Times" w:cs="Times"/>
          <w:sz w:val="32"/>
          <w:szCs w:val="32"/>
        </w:rPr>
        <w:t xml:space="preserve"> α</w:t>
      </w:r>
      <w:proofErr w:type="spellStart"/>
      <w:r>
        <w:rPr>
          <w:rFonts w:ascii="Times" w:hAnsi="Times" w:cs="Times"/>
          <w:sz w:val="32"/>
          <w:szCs w:val="32"/>
        </w:rPr>
        <w:t>υτούς</w:t>
      </w:r>
      <w:proofErr w:type="spellEnd"/>
      <w:r>
        <w:rPr>
          <w:rFonts w:ascii="Times" w:hAnsi="Times" w:cs="Times"/>
          <w:sz w:val="32"/>
          <w:szCs w:val="32"/>
        </w:rPr>
        <w:t xml:space="preserve"> κα</w:t>
      </w:r>
      <w:proofErr w:type="spellStart"/>
      <w:r>
        <w:rPr>
          <w:rFonts w:ascii="Times" w:hAnsi="Times" w:cs="Times"/>
          <w:sz w:val="32"/>
          <w:szCs w:val="32"/>
        </w:rPr>
        <w:t>ιρούς</w:t>
      </w:r>
      <w:proofErr w:type="spellEnd"/>
      <w:r>
        <w:rPr>
          <w:rFonts w:ascii="Times" w:hAnsi="Times" w:cs="Times"/>
          <w:sz w:val="32"/>
          <w:szCs w:val="32"/>
        </w:rPr>
        <w:t xml:space="preserve"> [</w:t>
      </w:r>
      <w:proofErr w:type="spellStart"/>
      <w:r>
        <w:rPr>
          <w:rFonts w:ascii="Times" w:hAnsi="Times" w:cs="Times"/>
          <w:sz w:val="32"/>
          <w:szCs w:val="32"/>
        </w:rPr>
        <w:t>Πυι</w:t>
      </w:r>
      <w:proofErr w:type="spellEnd"/>
      <w:r>
        <w:rPr>
          <w:rFonts w:ascii="Times" w:hAnsi="Times" w:cs="Times"/>
          <w:sz w:val="32"/>
          <w:szCs w:val="32"/>
        </w:rPr>
        <w:t>́)α</w:t>
      </w:r>
      <w:proofErr w:type="spellStart"/>
      <w:r>
        <w:rPr>
          <w:rFonts w:ascii="Times" w:hAnsi="Times" w:cs="Times"/>
          <w:sz w:val="32"/>
          <w:szCs w:val="32"/>
        </w:rPr>
        <w:t>γο</w:t>
      </w:r>
      <w:proofErr w:type="spellEnd"/>
      <w:r>
        <w:rPr>
          <w:rFonts w:ascii="Times" w:hAnsi="Times" w:cs="Times"/>
          <w:sz w:val="32"/>
          <w:szCs w:val="32"/>
        </w:rPr>
        <w:t>́]ρα[ο]</w:t>
      </w:r>
    </w:p>
    <w:p w14:paraId="6B395A71"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30"/>
          <w:szCs w:val="30"/>
        </w:rPr>
        <w:t xml:space="preserve">[καΐ </w:t>
      </w:r>
      <w:r>
        <w:rPr>
          <w:rFonts w:ascii="Times" w:hAnsi="Times" w:cs="Times"/>
          <w:sz w:val="32"/>
          <w:szCs w:val="32"/>
        </w:rPr>
        <w:t>'</w:t>
      </w:r>
      <w:proofErr w:type="spellStart"/>
      <w:r>
        <w:rPr>
          <w:rFonts w:ascii="Times" w:hAnsi="Times" w:cs="Times"/>
          <w:sz w:val="32"/>
          <w:szCs w:val="32"/>
        </w:rPr>
        <w:t>Αριστοκλής</w:t>
      </w:r>
      <w:proofErr w:type="spellEnd"/>
      <w:r>
        <w:rPr>
          <w:rFonts w:ascii="Times" w:hAnsi="Times" w:cs="Times"/>
          <w:sz w:val="32"/>
          <w:szCs w:val="32"/>
        </w:rPr>
        <w:t xml:space="preserve"> </w:t>
      </w:r>
      <w:proofErr w:type="spellStart"/>
      <w:r>
        <w:rPr>
          <w:rFonts w:ascii="Times" w:hAnsi="Times" w:cs="Times"/>
          <w:sz w:val="30"/>
          <w:szCs w:val="30"/>
        </w:rPr>
        <w:t>έχοντες</w:t>
      </w:r>
      <w:proofErr w:type="spellEnd"/>
      <w:r>
        <w:rPr>
          <w:rFonts w:ascii="Times" w:hAnsi="Times" w:cs="Times"/>
          <w:sz w:val="30"/>
          <w:szCs w:val="30"/>
        </w:rPr>
        <w:t xml:space="preserve"> π</w:t>
      </w:r>
      <w:proofErr w:type="spellStart"/>
      <w:r>
        <w:rPr>
          <w:rFonts w:ascii="Times" w:hAnsi="Times" w:cs="Times"/>
          <w:sz w:val="30"/>
          <w:szCs w:val="30"/>
        </w:rPr>
        <w:t>έντ</w:t>
      </w:r>
      <w:proofErr w:type="spellEnd"/>
      <w:proofErr w:type="gramStart"/>
      <w:r>
        <w:rPr>
          <w:rFonts w:ascii="Times" w:hAnsi="Times" w:cs="Times"/>
          <w:sz w:val="30"/>
          <w:szCs w:val="30"/>
        </w:rPr>
        <w:t>]</w:t>
      </w:r>
      <w:r>
        <w:rPr>
          <w:rFonts w:ascii="Times" w:hAnsi="Times" w:cs="Times"/>
          <w:sz w:val="26"/>
          <w:szCs w:val="26"/>
        </w:rPr>
        <w:t>ε</w:t>
      </w:r>
      <w:proofErr w:type="gramEnd"/>
      <w:r>
        <w:rPr>
          <w:rFonts w:ascii="Times" w:hAnsi="Times" w:cs="Times"/>
          <w:sz w:val="26"/>
          <w:szCs w:val="26"/>
        </w:rPr>
        <w:t xml:space="preserve"> </w:t>
      </w:r>
      <w:proofErr w:type="spellStart"/>
      <w:r>
        <w:rPr>
          <w:rFonts w:ascii="Times" w:hAnsi="Times" w:cs="Times"/>
          <w:sz w:val="32"/>
          <w:szCs w:val="32"/>
        </w:rPr>
        <w:t>σκ</w:t>
      </w:r>
      <w:proofErr w:type="spellEnd"/>
      <w:r>
        <w:rPr>
          <w:rFonts w:ascii="Times" w:hAnsi="Times" w:cs="Times"/>
          <w:sz w:val="32"/>
          <w:szCs w:val="32"/>
        </w:rPr>
        <w:t>ά</w:t>
      </w:r>
      <w:proofErr w:type="spellStart"/>
      <w:r>
        <w:rPr>
          <w:rFonts w:ascii="Times" w:hAnsi="Times" w:cs="Times"/>
          <w:sz w:val="32"/>
          <w:szCs w:val="32"/>
        </w:rPr>
        <w:t>φη</w:t>
      </w:r>
      <w:proofErr w:type="spellEnd"/>
      <w:r>
        <w:rPr>
          <w:rFonts w:ascii="Times" w:hAnsi="Times" w:cs="Times"/>
          <w:sz w:val="32"/>
          <w:szCs w:val="32"/>
        </w:rPr>
        <w:t xml:space="preserve">, </w:t>
      </w:r>
      <w:proofErr w:type="spellStart"/>
      <w:r>
        <w:rPr>
          <w:rFonts w:ascii="Times" w:hAnsi="Times" w:cs="Times"/>
          <w:sz w:val="30"/>
          <w:szCs w:val="30"/>
        </w:rPr>
        <w:t>της</w:t>
      </w:r>
      <w:proofErr w:type="spellEnd"/>
      <w:r>
        <w:rPr>
          <w:rFonts w:ascii="Times" w:hAnsi="Times" w:cs="Times"/>
          <w:sz w:val="30"/>
          <w:szCs w:val="30"/>
        </w:rPr>
        <w:t xml:space="preserve"> </w:t>
      </w:r>
      <w:r>
        <w:rPr>
          <w:rFonts w:ascii="Times" w:hAnsi="Times" w:cs="Times"/>
          <w:sz w:val="32"/>
          <w:szCs w:val="32"/>
        </w:rPr>
        <w:t>α</w:t>
      </w:r>
      <w:proofErr w:type="spellStart"/>
      <w:r>
        <w:rPr>
          <w:rFonts w:ascii="Times" w:hAnsi="Times" w:cs="Times"/>
          <w:sz w:val="32"/>
          <w:szCs w:val="32"/>
        </w:rPr>
        <w:t>δελφής</w:t>
      </w:r>
      <w:proofErr w:type="spellEnd"/>
      <w:r>
        <w:rPr>
          <w:rFonts w:ascii="Times" w:hAnsi="Times" w:cs="Times"/>
          <w:sz w:val="32"/>
          <w:szCs w:val="32"/>
        </w:rPr>
        <w:t xml:space="preserve"> π</w:t>
      </w:r>
      <w:proofErr w:type="spellStart"/>
      <w:r>
        <w:rPr>
          <w:rFonts w:ascii="Times" w:hAnsi="Times" w:cs="Times"/>
          <w:sz w:val="32"/>
          <w:szCs w:val="32"/>
        </w:rPr>
        <w:t>ρος</w:t>
      </w:r>
      <w:proofErr w:type="spellEnd"/>
      <w:r>
        <w:rPr>
          <w:rFonts w:ascii="Times" w:hAnsi="Times" w:cs="Times"/>
          <w:sz w:val="32"/>
          <w:szCs w:val="32"/>
        </w:rPr>
        <w:t xml:space="preserve"> α</w:t>
      </w:r>
      <w:proofErr w:type="spellStart"/>
      <w:r>
        <w:rPr>
          <w:rFonts w:ascii="Times" w:hAnsi="Times" w:cs="Times"/>
          <w:sz w:val="32"/>
          <w:szCs w:val="32"/>
        </w:rPr>
        <w:t>υτούς</w:t>
      </w:r>
      <w:proofErr w:type="spellEnd"/>
      <w:r>
        <w:rPr>
          <w:rFonts w:ascii="Times" w:hAnsi="Times" w:cs="Times"/>
          <w:sz w:val="32"/>
          <w:szCs w:val="32"/>
        </w:rPr>
        <w:t xml:space="preserve"> </w:t>
      </w:r>
      <w:r>
        <w:rPr>
          <w:rFonts w:ascii="Times" w:hAnsi="Times" w:cs="Times"/>
        </w:rPr>
        <w:t xml:space="preserve">L </w:t>
      </w:r>
      <w:proofErr w:type="spellStart"/>
      <w:r>
        <w:rPr>
          <w:rFonts w:ascii="Times" w:hAnsi="Times" w:cs="Times"/>
          <w:sz w:val="32"/>
          <w:szCs w:val="32"/>
        </w:rPr>
        <w:t>δι</w:t>
      </w:r>
      <w:proofErr w:type="spellEnd"/>
      <w:r>
        <w:rPr>
          <w:rFonts w:ascii="Times" w:hAnsi="Times" w:cs="Times"/>
          <w:sz w:val="32"/>
          <w:szCs w:val="32"/>
        </w:rPr>
        <w:t>απ</w:t>
      </w:r>
      <w:proofErr w:type="spellStart"/>
      <w:r>
        <w:rPr>
          <w:rFonts w:ascii="Times" w:hAnsi="Times" w:cs="Times"/>
          <w:sz w:val="32"/>
          <w:szCs w:val="32"/>
        </w:rPr>
        <w:t>εμτρ</w:t>
      </w:r>
      <w:proofErr w:type="spellEnd"/>
      <w:r>
        <w:rPr>
          <w:rFonts w:ascii="Times" w:hAnsi="Times" w:cs="Times"/>
          <w:sz w:val="32"/>
          <w:szCs w:val="32"/>
        </w:rPr>
        <w:t>α</w:t>
      </w:r>
      <w:proofErr w:type="spellStart"/>
      <w:r>
        <w:rPr>
          <w:rFonts w:ascii="Times" w:hAnsi="Times" w:cs="Times"/>
          <w:sz w:val="32"/>
          <w:szCs w:val="32"/>
        </w:rPr>
        <w:t>μένης</w:t>
      </w:r>
      <w:proofErr w:type="spellEnd"/>
      <w:r>
        <w:rPr>
          <w:rFonts w:ascii="Times" w:hAnsi="Times" w:cs="Times"/>
          <w:sz w:val="32"/>
          <w:szCs w:val="32"/>
        </w:rPr>
        <w:t xml:space="preserve">, </w:t>
      </w:r>
      <w:proofErr w:type="spellStart"/>
      <w:r>
        <w:rPr>
          <w:rFonts w:ascii="Times" w:hAnsi="Times" w:cs="Times"/>
          <w:sz w:val="32"/>
          <w:szCs w:val="32"/>
        </w:rPr>
        <w:t>εκ</w:t>
      </w:r>
      <w:proofErr w:type="spellEnd"/>
      <w:r>
        <w:rPr>
          <w:rFonts w:ascii="Times" w:hAnsi="Times" w:cs="Times"/>
          <w:sz w:val="32"/>
          <w:szCs w:val="32"/>
        </w:rPr>
        <w:t>[π</w:t>
      </w:r>
      <w:proofErr w:type="spellStart"/>
      <w:r>
        <w:rPr>
          <w:rFonts w:ascii="Times" w:hAnsi="Times" w:cs="Times"/>
          <w:sz w:val="32"/>
          <w:szCs w:val="32"/>
        </w:rPr>
        <w:t>λε!ν</w:t>
      </w:r>
      <w:proofErr w:type="spellEnd"/>
      <w:r>
        <w:rPr>
          <w:rFonts w:ascii="Times" w:hAnsi="Times" w:cs="Times"/>
          <w:sz w:val="32"/>
          <w:szCs w:val="32"/>
        </w:rPr>
        <w:t xml:space="preserve"> </w:t>
      </w:r>
      <w:proofErr w:type="spellStart"/>
      <w:r>
        <w:rPr>
          <w:rFonts w:ascii="Times" w:hAnsi="Times" w:cs="Times"/>
          <w:sz w:val="32"/>
          <w:szCs w:val="32"/>
        </w:rPr>
        <w:t>ώρμησ</w:t>
      </w:r>
      <w:proofErr w:type="spellEnd"/>
      <w:r>
        <w:rPr>
          <w:rFonts w:ascii="Times" w:hAnsi="Times" w:cs="Times"/>
          <w:sz w:val="32"/>
          <w:szCs w:val="32"/>
        </w:rPr>
        <w:t>α]ν π</w:t>
      </w:r>
      <w:proofErr w:type="spellStart"/>
      <w:r>
        <w:rPr>
          <w:rFonts w:ascii="Times" w:hAnsi="Times" w:cs="Times"/>
          <w:sz w:val="32"/>
          <w:szCs w:val="32"/>
        </w:rPr>
        <w:t>ροίϊΰμως</w:t>
      </w:r>
      <w:proofErr w:type="spellEnd"/>
      <w:r>
        <w:rPr>
          <w:rFonts w:ascii="Times" w:hAnsi="Times" w:cs="Times"/>
          <w:sz w:val="32"/>
          <w:szCs w:val="32"/>
        </w:rPr>
        <w:t>,</w:t>
      </w:r>
    </w:p>
    <w:p w14:paraId="124F7F50"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30"/>
          <w:szCs w:val="30"/>
        </w:rPr>
        <w:t xml:space="preserve">και </w:t>
      </w:r>
      <w:proofErr w:type="spellStart"/>
      <w:r>
        <w:rPr>
          <w:rFonts w:ascii="Times" w:hAnsi="Times" w:cs="Times"/>
          <w:sz w:val="32"/>
          <w:szCs w:val="32"/>
        </w:rPr>
        <w:t>την</w:t>
      </w:r>
      <w:proofErr w:type="spellEnd"/>
      <w:r>
        <w:rPr>
          <w:rFonts w:ascii="Times" w:hAnsi="Times" w:cs="Times"/>
          <w:sz w:val="32"/>
          <w:szCs w:val="32"/>
        </w:rPr>
        <w:t xml:space="preserve"> </w:t>
      </w:r>
      <w:proofErr w:type="spellStart"/>
      <w:r>
        <w:rPr>
          <w:rFonts w:ascii="Times" w:hAnsi="Times" w:cs="Times"/>
          <w:sz w:val="32"/>
          <w:szCs w:val="32"/>
        </w:rPr>
        <w:t>λοι</w:t>
      </w:r>
      <w:proofErr w:type="spellEnd"/>
      <w:r>
        <w:rPr>
          <w:rFonts w:ascii="Times" w:hAnsi="Times" w:cs="Times"/>
          <w:sz w:val="32"/>
          <w:szCs w:val="32"/>
        </w:rPr>
        <w:t>π</w:t>
      </w:r>
      <w:proofErr w:type="spellStart"/>
      <w:r>
        <w:rPr>
          <w:rFonts w:ascii="Times" w:hAnsi="Times" w:cs="Times"/>
          <w:sz w:val="32"/>
          <w:szCs w:val="32"/>
        </w:rPr>
        <w:t>ήν</w:t>
      </w:r>
      <w:proofErr w:type="spellEnd"/>
      <w:r>
        <w:rPr>
          <w:rFonts w:ascii="Times" w:hAnsi="Times" w:cs="Times"/>
          <w:sz w:val="32"/>
          <w:szCs w:val="32"/>
        </w:rPr>
        <w:t xml:space="preserve"> </w:t>
      </w:r>
      <w:proofErr w:type="spellStart"/>
      <w:proofErr w:type="gramStart"/>
      <w:r>
        <w:rPr>
          <w:rFonts w:ascii="Times" w:hAnsi="Times" w:cs="Times"/>
          <w:sz w:val="30"/>
          <w:szCs w:val="30"/>
        </w:rPr>
        <w:t>χρει</w:t>
      </w:r>
      <w:proofErr w:type="spellEnd"/>
      <w:r>
        <w:rPr>
          <w:rFonts w:ascii="Times" w:hAnsi="Times" w:cs="Times"/>
          <w:sz w:val="30"/>
          <w:szCs w:val="30"/>
        </w:rPr>
        <w:t>́α[</w:t>
      </w:r>
      <w:proofErr w:type="gramEnd"/>
      <w:r>
        <w:rPr>
          <w:rFonts w:ascii="Times" w:hAnsi="Times" w:cs="Times"/>
          <w:sz w:val="30"/>
          <w:szCs w:val="30"/>
        </w:rPr>
        <w:t xml:space="preserve">ν </w:t>
      </w:r>
      <w:r>
        <w:rPr>
          <w:rFonts w:ascii="Times" w:hAnsi="Times" w:cs="Times"/>
          <w:sz w:val="32"/>
          <w:szCs w:val="32"/>
        </w:rPr>
        <w:t>παρα</w:t>
      </w:r>
      <w:proofErr w:type="spellStart"/>
      <w:r>
        <w:rPr>
          <w:rFonts w:ascii="Times" w:hAnsi="Times" w:cs="Times"/>
          <w:sz w:val="32"/>
          <w:szCs w:val="32"/>
        </w:rPr>
        <w:t>σχόμενοι</w:t>
      </w:r>
      <w:proofErr w:type="spellEnd"/>
      <w:r>
        <w:rPr>
          <w:rFonts w:ascii="Times" w:hAnsi="Times" w:cs="Times"/>
          <w:sz w:val="32"/>
          <w:szCs w:val="32"/>
        </w:rPr>
        <w:t xml:space="preserve">] </w:t>
      </w:r>
      <w:r>
        <w:rPr>
          <w:rFonts w:ascii="Times" w:hAnsi="Times" w:cs="Times"/>
          <w:sz w:val="26"/>
          <w:szCs w:val="26"/>
        </w:rPr>
        <w:t xml:space="preserve">και, </w:t>
      </w:r>
      <w:r>
        <w:rPr>
          <w:rFonts w:ascii="Times" w:hAnsi="Times" w:cs="Times"/>
          <w:sz w:val="32"/>
          <w:szCs w:val="32"/>
        </w:rPr>
        <w:t>παραπ</w:t>
      </w:r>
      <w:proofErr w:type="spellStart"/>
      <w:r>
        <w:rPr>
          <w:rFonts w:ascii="Times" w:hAnsi="Times" w:cs="Times"/>
          <w:sz w:val="32"/>
          <w:szCs w:val="32"/>
        </w:rPr>
        <w:t>λεϋ</w:t>
      </w:r>
      <w:proofErr w:type="spellEnd"/>
      <w:r>
        <w:rPr>
          <w:rFonts w:ascii="Times" w:hAnsi="Times" w:cs="Times"/>
          <w:sz w:val="32"/>
          <w:szCs w:val="32"/>
        </w:rPr>
        <w:t>́- σα</w:t>
      </w:r>
      <w:proofErr w:type="spellStart"/>
      <w:r>
        <w:rPr>
          <w:rFonts w:ascii="Times" w:hAnsi="Times" w:cs="Times"/>
          <w:sz w:val="32"/>
          <w:szCs w:val="32"/>
        </w:rPr>
        <w:t>ντες</w:t>
      </w:r>
      <w:proofErr w:type="spellEnd"/>
      <w:r>
        <w:rPr>
          <w:rFonts w:ascii="Times" w:hAnsi="Times" w:cs="Times"/>
          <w:sz w:val="32"/>
          <w:szCs w:val="32"/>
        </w:rPr>
        <w:t xml:space="preserve"> </w:t>
      </w:r>
      <w:proofErr w:type="spellStart"/>
      <w:r>
        <w:rPr>
          <w:rFonts w:ascii="Times" w:hAnsi="Times" w:cs="Times"/>
          <w:sz w:val="30"/>
          <w:szCs w:val="30"/>
        </w:rPr>
        <w:t>εις</w:t>
      </w:r>
      <w:proofErr w:type="spellEnd"/>
      <w:r>
        <w:rPr>
          <w:rFonts w:ascii="Times" w:hAnsi="Times" w:cs="Times"/>
          <w:sz w:val="30"/>
          <w:szCs w:val="30"/>
        </w:rPr>
        <w:t xml:space="preserve"> </w:t>
      </w:r>
      <w:proofErr w:type="spellStart"/>
      <w:r>
        <w:rPr>
          <w:rFonts w:ascii="Times" w:hAnsi="Times" w:cs="Times"/>
          <w:sz w:val="32"/>
          <w:szCs w:val="32"/>
        </w:rPr>
        <w:t>όλους</w:t>
      </w:r>
      <w:proofErr w:type="spellEnd"/>
      <w:r>
        <w:rPr>
          <w:rFonts w:ascii="Times" w:hAnsi="Times" w:cs="Times"/>
          <w:sz w:val="32"/>
          <w:szCs w:val="32"/>
        </w:rPr>
        <w:t xml:space="preserve"> </w:t>
      </w:r>
      <w:proofErr w:type="spellStart"/>
      <w:r>
        <w:rPr>
          <w:rFonts w:ascii="Times" w:hAnsi="Times" w:cs="Times"/>
          <w:sz w:val="32"/>
          <w:szCs w:val="32"/>
        </w:rPr>
        <w:t>τους</w:t>
      </w:r>
      <w:proofErr w:type="spellEnd"/>
      <w:r>
        <w:rPr>
          <w:rFonts w:ascii="Times" w:hAnsi="Times" w:cs="Times"/>
          <w:sz w:val="32"/>
          <w:szCs w:val="32"/>
        </w:rPr>
        <w:t xml:space="preserve"> [</w:t>
      </w:r>
      <w:proofErr w:type="spellStart"/>
      <w:r>
        <w:rPr>
          <w:rFonts w:ascii="Times" w:hAnsi="Times" w:cs="Times"/>
          <w:sz w:val="32"/>
          <w:szCs w:val="32"/>
        </w:rPr>
        <w:t>το</w:t>
      </w:r>
      <w:proofErr w:type="spellEnd"/>
      <w:r>
        <w:rPr>
          <w:rFonts w:ascii="Times" w:hAnsi="Times" w:cs="Times"/>
          <w:sz w:val="32"/>
          <w:szCs w:val="32"/>
        </w:rPr>
        <w:t>́πο]</w:t>
      </w:r>
      <w:proofErr w:type="spellStart"/>
      <w:r>
        <w:rPr>
          <w:rFonts w:ascii="Times" w:hAnsi="Times" w:cs="Times"/>
          <w:sz w:val="32"/>
          <w:szCs w:val="32"/>
        </w:rPr>
        <w:t>υς</w:t>
      </w:r>
      <w:proofErr w:type="spellEnd"/>
      <w:r>
        <w:rPr>
          <w:rFonts w:ascii="Times" w:hAnsi="Times" w:cs="Times"/>
          <w:sz w:val="32"/>
          <w:szCs w:val="32"/>
        </w:rPr>
        <w:t xml:space="preserve"> α[</w:t>
      </w:r>
      <w:proofErr w:type="spellStart"/>
      <w:r>
        <w:rPr>
          <w:rFonts w:ascii="Times" w:hAnsi="Times" w:cs="Times"/>
          <w:sz w:val="32"/>
          <w:szCs w:val="32"/>
        </w:rPr>
        <w:t>νε</w:t>
      </w:r>
      <w:proofErr w:type="spellEnd"/>
      <w:r>
        <w:rPr>
          <w:rFonts w:ascii="Times" w:hAnsi="Times" w:cs="Times"/>
          <w:sz w:val="32"/>
          <w:szCs w:val="32"/>
        </w:rPr>
        <w:t>']λαβ</w:t>
      </w:r>
      <w:proofErr w:type="spellStart"/>
      <w:r>
        <w:rPr>
          <w:rFonts w:ascii="Times" w:hAnsi="Times" w:cs="Times"/>
          <w:sz w:val="32"/>
          <w:szCs w:val="32"/>
        </w:rPr>
        <w:t>ον</w:t>
      </w:r>
      <w:proofErr w:type="spellEnd"/>
      <w:r>
        <w:rPr>
          <w:rFonts w:ascii="Times" w:hAnsi="Times" w:cs="Times"/>
          <w:sz w:val="32"/>
          <w:szCs w:val="32"/>
        </w:rPr>
        <w:t xml:space="preserve"> τα</w:t>
      </w:r>
    </w:p>
    <w:p w14:paraId="0ED3E706"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22"/>
          <w:szCs w:val="22"/>
        </w:rPr>
        <w:t>£</w:t>
      </w:r>
      <w:r>
        <w:rPr>
          <w:rFonts w:ascii="Times" w:hAnsi="Times" w:cs="Times"/>
          <w:sz w:val="30"/>
          <w:szCs w:val="30"/>
        </w:rPr>
        <w:t>[</w:t>
      </w:r>
      <w:proofErr w:type="spellStart"/>
      <w:r>
        <w:rPr>
          <w:rFonts w:ascii="Times" w:hAnsi="Times" w:cs="Times"/>
          <w:sz w:val="30"/>
          <w:szCs w:val="30"/>
        </w:rPr>
        <w:t>κει</w:t>
      </w:r>
      <w:proofErr w:type="spellEnd"/>
      <w:r>
        <w:rPr>
          <w:rFonts w:ascii="Times" w:hAnsi="Times" w:cs="Times"/>
          <w:sz w:val="30"/>
          <w:szCs w:val="30"/>
        </w:rPr>
        <w:t>]</w:t>
      </w:r>
      <w:proofErr w:type="spellStart"/>
      <w:r>
        <w:rPr>
          <w:rFonts w:ascii="Times" w:hAnsi="Times" w:cs="Times"/>
          <w:sz w:val="30"/>
          <w:szCs w:val="30"/>
        </w:rPr>
        <w:t>σε</w:t>
      </w:r>
      <w:proofErr w:type="spellEnd"/>
      <w:r>
        <w:rPr>
          <w:rFonts w:ascii="Times" w:hAnsi="Times" w:cs="Times"/>
          <w:sz w:val="30"/>
          <w:szCs w:val="30"/>
        </w:rPr>
        <w:t xml:space="preserve"> </w:t>
      </w:r>
      <w:r>
        <w:rPr>
          <w:rFonts w:ascii="Times" w:hAnsi="Times" w:cs="Times"/>
          <w:sz w:val="32"/>
          <w:szCs w:val="32"/>
        </w:rPr>
        <w:t>κατασ(χ)</w:t>
      </w:r>
      <w:proofErr w:type="spellStart"/>
      <w:r>
        <w:rPr>
          <w:rFonts w:ascii="Times" w:hAnsi="Times" w:cs="Times"/>
          <w:sz w:val="32"/>
          <w:szCs w:val="32"/>
        </w:rPr>
        <w:t>ει</w:t>
      </w:r>
      <w:proofErr w:type="spellEnd"/>
      <w:r>
        <w:rPr>
          <w:rFonts w:ascii="Times" w:hAnsi="Times" w:cs="Times"/>
          <w:sz w:val="32"/>
          <w:szCs w:val="32"/>
        </w:rPr>
        <w:t>́)</w:t>
      </w:r>
      <w:proofErr w:type="spellStart"/>
      <w:r>
        <w:rPr>
          <w:rFonts w:ascii="Times" w:hAnsi="Times" w:cs="Times"/>
          <w:sz w:val="32"/>
          <w:szCs w:val="32"/>
        </w:rPr>
        <w:t>έντ</w:t>
      </w:r>
      <w:proofErr w:type="spellEnd"/>
      <w:r>
        <w:rPr>
          <w:rFonts w:ascii="Times" w:hAnsi="Times" w:cs="Times"/>
          <w:sz w:val="32"/>
          <w:szCs w:val="32"/>
        </w:rPr>
        <w:t xml:space="preserve">[α </w:t>
      </w:r>
      <w:proofErr w:type="spellStart"/>
      <w:r>
        <w:rPr>
          <w:rFonts w:ascii="Times" w:hAnsi="Times" w:cs="Times"/>
          <w:sz w:val="32"/>
          <w:szCs w:val="32"/>
        </w:rPr>
        <w:t>χρη</w:t>
      </w:r>
      <w:proofErr w:type="spellEnd"/>
      <w:r>
        <w:rPr>
          <w:rFonts w:ascii="Times" w:hAnsi="Times" w:cs="Times"/>
          <w:sz w:val="32"/>
          <w:szCs w:val="32"/>
        </w:rPr>
        <w:t xml:space="preserve">́]ματα </w:t>
      </w:r>
      <w:r>
        <w:rPr>
          <w:rFonts w:ascii="Times" w:hAnsi="Times" w:cs="Times"/>
          <w:sz w:val="30"/>
          <w:szCs w:val="30"/>
        </w:rPr>
        <w:t xml:space="preserve">και </w:t>
      </w:r>
      <w:r>
        <w:rPr>
          <w:rFonts w:ascii="Times" w:hAnsi="Times" w:cs="Times"/>
          <w:sz w:val="32"/>
          <w:szCs w:val="32"/>
        </w:rPr>
        <w:t>πα</w:t>
      </w:r>
      <w:proofErr w:type="spellStart"/>
      <w:r>
        <w:rPr>
          <w:rFonts w:ascii="Times" w:hAnsi="Times" w:cs="Times"/>
          <w:sz w:val="32"/>
          <w:szCs w:val="32"/>
        </w:rPr>
        <w:t>ρεκόμισ</w:t>
      </w:r>
      <w:proofErr w:type="spellEnd"/>
      <w:r>
        <w:rPr>
          <w:rFonts w:ascii="Times" w:hAnsi="Times" w:cs="Times"/>
          <w:sz w:val="32"/>
          <w:szCs w:val="32"/>
        </w:rPr>
        <w:t>αν </w:t>
      </w:r>
      <w:r>
        <w:rPr>
          <w:rFonts w:ascii="Times" w:hAnsi="Times" w:cs="Times"/>
          <w:position w:val="5"/>
          <w:sz w:val="26"/>
          <w:szCs w:val="26"/>
        </w:rPr>
        <w:t xml:space="preserve">Γ) </w:t>
      </w:r>
      <w:proofErr w:type="spellStart"/>
      <w:r>
        <w:rPr>
          <w:rFonts w:ascii="Times" w:hAnsi="Times" w:cs="Times"/>
          <w:position w:val="5"/>
          <w:sz w:val="30"/>
          <w:szCs w:val="30"/>
        </w:rPr>
        <w:t>εις</w:t>
      </w:r>
      <w:proofErr w:type="spellEnd"/>
      <w:r>
        <w:rPr>
          <w:rFonts w:ascii="Times" w:hAnsi="Times" w:cs="Times"/>
          <w:position w:val="5"/>
          <w:sz w:val="30"/>
          <w:szCs w:val="30"/>
        </w:rPr>
        <w:t xml:space="preserve"> </w:t>
      </w:r>
      <w:r>
        <w:rPr>
          <w:rFonts w:ascii="Times" w:hAnsi="Times" w:cs="Times"/>
          <w:position w:val="5"/>
          <w:sz w:val="32"/>
          <w:szCs w:val="32"/>
        </w:rPr>
        <w:t>Σ;:</w:t>
      </w:r>
      <w:proofErr w:type="spellStart"/>
      <w:r>
        <w:rPr>
          <w:rFonts w:ascii="Times" w:hAnsi="Times" w:cs="Times"/>
          <w:position w:val="5"/>
          <w:sz w:val="32"/>
          <w:szCs w:val="32"/>
        </w:rPr>
        <w:t>λεΰκει</w:t>
      </w:r>
      <w:proofErr w:type="spellEnd"/>
      <w:r>
        <w:rPr>
          <w:rFonts w:ascii="Times" w:hAnsi="Times" w:cs="Times"/>
          <w:position w:val="5"/>
          <w:sz w:val="32"/>
          <w:szCs w:val="32"/>
        </w:rPr>
        <w:t xml:space="preserve">αν, </w:t>
      </w:r>
      <w:proofErr w:type="spellStart"/>
      <w:r>
        <w:rPr>
          <w:rFonts w:ascii="Times" w:hAnsi="Times" w:cs="Times"/>
          <w:position w:val="5"/>
          <w:sz w:val="32"/>
          <w:szCs w:val="32"/>
        </w:rPr>
        <w:t>οντ</w:t>
      </w:r>
      <w:proofErr w:type="spellEnd"/>
      <w:r>
        <w:rPr>
          <w:rFonts w:ascii="Times" w:hAnsi="Times" w:cs="Times"/>
          <w:position w:val="5"/>
          <w:sz w:val="32"/>
          <w:szCs w:val="32"/>
        </w:rPr>
        <w:t xml:space="preserve">ά </w:t>
      </w:r>
      <w:r>
        <w:rPr>
          <w:rFonts w:ascii="Times" w:hAnsi="Times" w:cs="Times"/>
          <w:position w:val="5"/>
          <w:sz w:val="38"/>
          <w:szCs w:val="38"/>
        </w:rPr>
        <w:t xml:space="preserve">αφ' </w:t>
      </w:r>
      <w:r>
        <w:rPr>
          <w:rFonts w:ascii="Times" w:hAnsi="Times" w:cs="Times"/>
          <w:sz w:val="32"/>
          <w:szCs w:val="32"/>
        </w:rPr>
        <w:t>[</w:t>
      </w:r>
      <w:proofErr w:type="spellStart"/>
      <w:r>
        <w:rPr>
          <w:rFonts w:ascii="Times" w:hAnsi="Times" w:cs="Times"/>
          <w:sz w:val="32"/>
          <w:szCs w:val="32"/>
        </w:rPr>
        <w:t>υργ</w:t>
      </w:r>
      <w:proofErr w:type="spellEnd"/>
      <w:r>
        <w:rPr>
          <w:rFonts w:ascii="Times" w:hAnsi="Times" w:cs="Times"/>
          <w:sz w:val="32"/>
          <w:szCs w:val="32"/>
        </w:rPr>
        <w:t>(</w:t>
      </w:r>
      <w:proofErr w:type="spellStart"/>
      <w:r>
        <w:rPr>
          <w:rFonts w:ascii="Times" w:hAnsi="Times" w:cs="Times"/>
          <w:sz w:val="32"/>
          <w:szCs w:val="32"/>
        </w:rPr>
        <w:t>υρίου</w:t>
      </w:r>
      <w:proofErr w:type="spellEnd"/>
      <w:r>
        <w:rPr>
          <w:rFonts w:ascii="Times" w:hAnsi="Times" w:cs="Times"/>
          <w:sz w:val="32"/>
          <w:szCs w:val="32"/>
        </w:rPr>
        <w:t>)] τα(λα</w:t>
      </w:r>
      <w:proofErr w:type="spellStart"/>
      <w:r>
        <w:rPr>
          <w:rFonts w:ascii="Times" w:hAnsi="Times" w:cs="Times"/>
          <w:sz w:val="32"/>
          <w:szCs w:val="32"/>
        </w:rPr>
        <w:t>ντ</w:t>
      </w:r>
      <w:proofErr w:type="spellEnd"/>
      <w:r>
        <w:rPr>
          <w:rFonts w:ascii="Times" w:hAnsi="Times" w:cs="Times"/>
          <w:sz w:val="32"/>
          <w:szCs w:val="32"/>
        </w:rPr>
        <w:t>α). [</w:t>
      </w:r>
      <w:proofErr w:type="spellStart"/>
      <w:r>
        <w:rPr>
          <w:rFonts w:ascii="Times" w:hAnsi="Times" w:cs="Times"/>
          <w:sz w:val="32"/>
          <w:szCs w:val="32"/>
        </w:rPr>
        <w:t>διε</w:t>
      </w:r>
      <w:proofErr w:type="spellEnd"/>
      <w:proofErr w:type="gramStart"/>
      <w:r>
        <w:rPr>
          <w:rFonts w:ascii="Times" w:hAnsi="Times" w:cs="Times"/>
          <w:sz w:val="32"/>
          <w:szCs w:val="32"/>
        </w:rPr>
        <w:t>]</w:t>
      </w:r>
      <w:proofErr w:type="spellStart"/>
      <w:r>
        <w:rPr>
          <w:rFonts w:ascii="Times" w:hAnsi="Times" w:cs="Times"/>
          <w:sz w:val="32"/>
          <w:szCs w:val="32"/>
        </w:rPr>
        <w:t>νοεΐτο</w:t>
      </w:r>
      <w:proofErr w:type="spellEnd"/>
      <w:proofErr w:type="gramEnd"/>
      <w:r>
        <w:rPr>
          <w:rFonts w:ascii="Times" w:hAnsi="Times" w:cs="Times"/>
          <w:sz w:val="32"/>
          <w:szCs w:val="32"/>
        </w:rPr>
        <w:t xml:space="preserve"> [μ]</w:t>
      </w:r>
      <w:proofErr w:type="spellStart"/>
      <w:r>
        <w:rPr>
          <w:rFonts w:ascii="Times" w:hAnsi="Times" w:cs="Times"/>
          <w:sz w:val="32"/>
          <w:szCs w:val="32"/>
        </w:rPr>
        <w:t>έν</w:t>
      </w:r>
      <w:proofErr w:type="spellEnd"/>
    </w:p>
    <w:p w14:paraId="7252852D" w14:textId="77777777" w:rsidR="00E14F20" w:rsidRDefault="00E14F20" w:rsidP="00E14F20">
      <w:pPr>
        <w:widowControl w:val="0"/>
        <w:autoSpaceDE w:val="0"/>
        <w:autoSpaceDN w:val="0"/>
        <w:adjustRightInd w:val="0"/>
        <w:spacing w:after="240"/>
        <w:rPr>
          <w:rFonts w:ascii="Times" w:hAnsi="Times" w:cs="Times"/>
        </w:rPr>
      </w:pPr>
      <w:proofErr w:type="spellStart"/>
      <w:r>
        <w:rPr>
          <w:rFonts w:ascii="Times" w:hAnsi="Times" w:cs="Times"/>
          <w:sz w:val="34"/>
          <w:szCs w:val="34"/>
        </w:rPr>
        <w:t>Άρφ</w:t>
      </w:r>
      <w:proofErr w:type="spellEnd"/>
      <w:r>
        <w:rPr>
          <w:rFonts w:ascii="Times" w:hAnsi="Times" w:cs="Times"/>
          <w:sz w:val="34"/>
          <w:szCs w:val="34"/>
        </w:rPr>
        <w:t>α</w:t>
      </w:r>
      <w:proofErr w:type="spellStart"/>
      <w:r>
        <w:rPr>
          <w:rFonts w:ascii="Times" w:hAnsi="Times" w:cs="Times"/>
          <w:sz w:val="34"/>
          <w:szCs w:val="34"/>
        </w:rPr>
        <w:t>ζος</w:t>
      </w:r>
      <w:proofErr w:type="spellEnd"/>
      <w:r>
        <w:rPr>
          <w:rFonts w:ascii="Times" w:hAnsi="Times" w:cs="Times"/>
          <w:sz w:val="34"/>
          <w:szCs w:val="34"/>
        </w:rPr>
        <w:t xml:space="preserve"> </w:t>
      </w:r>
      <w:r>
        <w:rPr>
          <w:rFonts w:ascii="Times" w:hAnsi="Times" w:cs="Times"/>
          <w:sz w:val="32"/>
          <w:szCs w:val="32"/>
        </w:rPr>
        <w:t xml:space="preserve">ό </w:t>
      </w:r>
      <w:proofErr w:type="spellStart"/>
      <w:r>
        <w:rPr>
          <w:rFonts w:ascii="Times" w:hAnsi="Times" w:cs="Times"/>
          <w:sz w:val="30"/>
          <w:szCs w:val="30"/>
        </w:rPr>
        <w:t>εν</w:t>
      </w:r>
      <w:proofErr w:type="spellEnd"/>
      <w:r>
        <w:rPr>
          <w:rFonts w:ascii="Times" w:hAnsi="Times" w:cs="Times"/>
          <w:sz w:val="30"/>
          <w:szCs w:val="30"/>
        </w:rPr>
        <w:t xml:space="preserve"> </w:t>
      </w:r>
      <w:proofErr w:type="spellStart"/>
      <w:r>
        <w:rPr>
          <w:rFonts w:ascii="Times" w:hAnsi="Times" w:cs="Times"/>
          <w:sz w:val="32"/>
          <w:szCs w:val="32"/>
        </w:rPr>
        <w:t>Κιλι</w:t>
      </w:r>
      <w:proofErr w:type="spellEnd"/>
      <w:r>
        <w:rPr>
          <w:rFonts w:ascii="Times" w:hAnsi="Times" w:cs="Times"/>
          <w:sz w:val="32"/>
          <w:szCs w:val="32"/>
        </w:rPr>
        <w:t>(</w:t>
      </w:r>
      <w:proofErr w:type="spellStart"/>
      <w:r>
        <w:rPr>
          <w:rFonts w:ascii="Times" w:hAnsi="Times" w:cs="Times"/>
          <w:sz w:val="32"/>
          <w:szCs w:val="32"/>
        </w:rPr>
        <w:t>κι</w:t>
      </w:r>
      <w:proofErr w:type="spellEnd"/>
      <w:r>
        <w:rPr>
          <w:rFonts w:ascii="Times" w:hAnsi="Times" w:cs="Times"/>
          <w:sz w:val="32"/>
          <w:szCs w:val="32"/>
        </w:rPr>
        <w:t xml:space="preserve">́)αι </w:t>
      </w:r>
      <w:proofErr w:type="spellStart"/>
      <w:r>
        <w:rPr>
          <w:rFonts w:ascii="Times" w:hAnsi="Times" w:cs="Times"/>
          <w:sz w:val="32"/>
          <w:szCs w:val="32"/>
        </w:rPr>
        <w:t>στρ</w:t>
      </w:r>
      <w:proofErr w:type="spellEnd"/>
      <w:r>
        <w:rPr>
          <w:rFonts w:ascii="Times" w:hAnsi="Times" w:cs="Times"/>
          <w:sz w:val="32"/>
          <w:szCs w:val="32"/>
        </w:rPr>
        <w:t>ατ[</w:t>
      </w:r>
      <w:proofErr w:type="spellStart"/>
      <w:r>
        <w:rPr>
          <w:rFonts w:ascii="Times" w:hAnsi="Times" w:cs="Times"/>
          <w:sz w:val="32"/>
          <w:szCs w:val="32"/>
        </w:rPr>
        <w:t>ηγος</w:t>
      </w:r>
      <w:proofErr w:type="spellEnd"/>
      <w:r>
        <w:rPr>
          <w:rFonts w:ascii="Times" w:hAnsi="Times" w:cs="Times"/>
          <w:sz w:val="32"/>
          <w:szCs w:val="32"/>
        </w:rPr>
        <w:t xml:space="preserve"> τα</w:t>
      </w:r>
      <w:proofErr w:type="spellStart"/>
      <w:r>
        <w:rPr>
          <w:rFonts w:ascii="Times" w:hAnsi="Times" w:cs="Times"/>
          <w:sz w:val="32"/>
          <w:szCs w:val="32"/>
        </w:rPr>
        <w:t>ΰτ</w:t>
      </w:r>
      <w:proofErr w:type="spellEnd"/>
      <w:r>
        <w:rPr>
          <w:rFonts w:ascii="Times" w:hAnsi="Times" w:cs="Times"/>
          <w:sz w:val="32"/>
          <w:szCs w:val="32"/>
        </w:rPr>
        <w:t>' α]π</w:t>
      </w:r>
      <w:proofErr w:type="spellStart"/>
      <w:r>
        <w:rPr>
          <w:rFonts w:ascii="Times" w:hAnsi="Times" w:cs="Times"/>
          <w:sz w:val="32"/>
          <w:szCs w:val="32"/>
        </w:rPr>
        <w:t>οστέλλειν</w:t>
      </w:r>
      <w:proofErr w:type="spellEnd"/>
      <w:r>
        <w:rPr>
          <w:rFonts w:ascii="Times" w:hAnsi="Times" w:cs="Times"/>
          <w:sz w:val="32"/>
          <w:szCs w:val="32"/>
        </w:rPr>
        <w:t> </w:t>
      </w:r>
      <w:proofErr w:type="spellStart"/>
      <w:r>
        <w:rPr>
          <w:rFonts w:ascii="Times" w:hAnsi="Times" w:cs="Times"/>
          <w:sz w:val="30"/>
          <w:szCs w:val="30"/>
        </w:rPr>
        <w:t>εις</w:t>
      </w:r>
      <w:proofErr w:type="spellEnd"/>
      <w:r>
        <w:rPr>
          <w:rFonts w:ascii="Times" w:hAnsi="Times" w:cs="Times"/>
          <w:sz w:val="30"/>
          <w:szCs w:val="30"/>
        </w:rPr>
        <w:t xml:space="preserve"> </w:t>
      </w:r>
      <w:r>
        <w:rPr>
          <w:rFonts w:ascii="Times" w:hAnsi="Times" w:cs="Times"/>
          <w:sz w:val="34"/>
          <w:szCs w:val="34"/>
        </w:rPr>
        <w:t>"</w:t>
      </w:r>
      <w:proofErr w:type="spellStart"/>
      <w:r>
        <w:rPr>
          <w:rFonts w:ascii="Times" w:hAnsi="Times" w:cs="Times"/>
          <w:sz w:val="34"/>
          <w:szCs w:val="34"/>
        </w:rPr>
        <w:t>Εφεσον</w:t>
      </w:r>
      <w:proofErr w:type="spellEnd"/>
      <w:r>
        <w:rPr>
          <w:rFonts w:ascii="Times" w:hAnsi="Times" w:cs="Times"/>
          <w:sz w:val="34"/>
          <w:szCs w:val="34"/>
        </w:rPr>
        <w:t xml:space="preserve"> </w:t>
      </w:r>
      <w:proofErr w:type="spellStart"/>
      <w:r>
        <w:rPr>
          <w:rFonts w:ascii="Times" w:hAnsi="Times" w:cs="Times"/>
          <w:sz w:val="32"/>
          <w:szCs w:val="32"/>
        </w:rPr>
        <w:t>τοις</w:t>
      </w:r>
      <w:proofErr w:type="spellEnd"/>
      <w:r>
        <w:rPr>
          <w:rFonts w:ascii="Times" w:hAnsi="Times" w:cs="Times"/>
          <w:sz w:val="32"/>
          <w:szCs w:val="32"/>
        </w:rPr>
        <w:t xml:space="preserve"> π</w:t>
      </w:r>
      <w:proofErr w:type="spellStart"/>
      <w:r>
        <w:rPr>
          <w:rFonts w:ascii="Times" w:hAnsi="Times" w:cs="Times"/>
          <w:sz w:val="32"/>
          <w:szCs w:val="32"/>
        </w:rPr>
        <w:t>ερι</w:t>
      </w:r>
      <w:proofErr w:type="spellEnd"/>
      <w:r>
        <w:rPr>
          <w:rFonts w:ascii="Times" w:hAnsi="Times" w:cs="Times"/>
          <w:sz w:val="32"/>
          <w:szCs w:val="32"/>
        </w:rPr>
        <w:t>́ τ(ή)ν Λα</w:t>
      </w:r>
      <w:proofErr w:type="spellStart"/>
      <w:r>
        <w:rPr>
          <w:rFonts w:ascii="Times" w:hAnsi="Times" w:cs="Times"/>
          <w:sz w:val="32"/>
          <w:szCs w:val="32"/>
        </w:rPr>
        <w:t>οδίκην</w:t>
      </w:r>
      <w:proofErr w:type="spellEnd"/>
      <w:r>
        <w:rPr>
          <w:rFonts w:ascii="Times" w:hAnsi="Times" w:cs="Times"/>
          <w:sz w:val="32"/>
          <w:szCs w:val="32"/>
        </w:rPr>
        <w:t>, [σ]</w:t>
      </w:r>
      <w:proofErr w:type="spellStart"/>
      <w:r>
        <w:rPr>
          <w:rFonts w:ascii="Times" w:hAnsi="Times" w:cs="Times"/>
          <w:sz w:val="32"/>
          <w:szCs w:val="32"/>
        </w:rPr>
        <w:t>υνφ</w:t>
      </w:r>
      <w:proofErr w:type="spellEnd"/>
      <w:r>
        <w:rPr>
          <w:rFonts w:ascii="Times" w:hAnsi="Times" w:cs="Times"/>
          <w:sz w:val="32"/>
          <w:szCs w:val="32"/>
        </w:rPr>
        <w:t>α)</w:t>
      </w:r>
      <w:proofErr w:type="spellStart"/>
      <w:r>
        <w:rPr>
          <w:rFonts w:ascii="Times" w:hAnsi="Times" w:cs="Times"/>
          <w:sz w:val="32"/>
          <w:szCs w:val="32"/>
        </w:rPr>
        <w:t>νησ</w:t>
      </w:r>
      <w:proofErr w:type="spellEnd"/>
      <w:r>
        <w:rPr>
          <w:rFonts w:ascii="Times" w:hAnsi="Times" w:cs="Times"/>
          <w:sz w:val="32"/>
          <w:szCs w:val="32"/>
        </w:rPr>
        <w:t>α</w:t>
      </w:r>
      <w:proofErr w:type="spellStart"/>
      <w:r>
        <w:rPr>
          <w:rFonts w:ascii="Times" w:hAnsi="Times" w:cs="Times"/>
          <w:sz w:val="32"/>
          <w:szCs w:val="32"/>
        </w:rPr>
        <w:t>ντων</w:t>
      </w:r>
      <w:proofErr w:type="spellEnd"/>
      <w:r>
        <w:rPr>
          <w:rFonts w:ascii="Times" w:hAnsi="Times" w:cs="Times"/>
          <w:sz w:val="32"/>
          <w:szCs w:val="32"/>
        </w:rPr>
        <w:t xml:space="preserve"> </w:t>
      </w:r>
      <w:r>
        <w:rPr>
          <w:rFonts w:ascii="Times" w:hAnsi="Times" w:cs="Times"/>
          <w:sz w:val="30"/>
          <w:szCs w:val="30"/>
        </w:rPr>
        <w:t xml:space="preserve">δ[ε] </w:t>
      </w:r>
      <w:r>
        <w:rPr>
          <w:rFonts w:ascii="Times" w:hAnsi="Times" w:cs="Times"/>
          <w:sz w:val="32"/>
          <w:szCs w:val="32"/>
        </w:rPr>
        <w:t>π</w:t>
      </w:r>
      <w:proofErr w:type="spellStart"/>
      <w:r>
        <w:rPr>
          <w:rFonts w:ascii="Times" w:hAnsi="Times" w:cs="Times"/>
          <w:sz w:val="32"/>
          <w:szCs w:val="32"/>
        </w:rPr>
        <w:t>ρος</w:t>
      </w:r>
      <w:proofErr w:type="spellEnd"/>
      <w:r>
        <w:rPr>
          <w:rFonts w:ascii="Times" w:hAnsi="Times" w:cs="Times"/>
          <w:sz w:val="32"/>
          <w:szCs w:val="32"/>
        </w:rPr>
        <w:t xml:space="preserve"> α</w:t>
      </w:r>
      <w:proofErr w:type="spellStart"/>
      <w:r>
        <w:rPr>
          <w:rFonts w:ascii="Times" w:hAnsi="Times" w:cs="Times"/>
          <w:sz w:val="32"/>
          <w:szCs w:val="32"/>
        </w:rPr>
        <w:t>υτούς</w:t>
      </w:r>
      <w:proofErr w:type="spellEnd"/>
      <w:r>
        <w:rPr>
          <w:rFonts w:ascii="Times" w:hAnsi="Times" w:cs="Times"/>
          <w:sz w:val="32"/>
          <w:szCs w:val="32"/>
        </w:rPr>
        <w:t xml:space="preserve"> </w:t>
      </w:r>
      <w:proofErr w:type="spellStart"/>
      <w:r>
        <w:rPr>
          <w:rFonts w:ascii="Times" w:hAnsi="Times" w:cs="Times"/>
          <w:sz w:val="32"/>
          <w:szCs w:val="32"/>
        </w:rPr>
        <w:t>των</w:t>
      </w:r>
      <w:proofErr w:type="spellEnd"/>
      <w:r>
        <w:rPr>
          <w:rFonts w:ascii="Times" w:hAnsi="Times" w:cs="Times"/>
          <w:sz w:val="32"/>
          <w:szCs w:val="32"/>
        </w:rPr>
        <w:t xml:space="preserve"> </w:t>
      </w:r>
      <w:proofErr w:type="spellStart"/>
      <w:r>
        <w:rPr>
          <w:rFonts w:ascii="Times" w:hAnsi="Times" w:cs="Times"/>
          <w:sz w:val="30"/>
          <w:szCs w:val="30"/>
        </w:rPr>
        <w:t>τε</w:t>
      </w:r>
      <w:proofErr w:type="spellEnd"/>
      <w:r>
        <w:rPr>
          <w:rFonts w:ascii="Times" w:hAnsi="Times" w:cs="Times"/>
          <w:sz w:val="30"/>
          <w:szCs w:val="30"/>
        </w:rPr>
        <w:t xml:space="preserve"> </w:t>
      </w:r>
      <w:proofErr w:type="spellStart"/>
      <w:r>
        <w:rPr>
          <w:rFonts w:ascii="Times" w:hAnsi="Times" w:cs="Times"/>
          <w:sz w:val="32"/>
          <w:szCs w:val="32"/>
        </w:rPr>
        <w:t>Σελ</w:t>
      </w:r>
      <w:proofErr w:type="spellEnd"/>
      <w:r>
        <w:rPr>
          <w:rFonts w:ascii="Times" w:hAnsi="Times" w:cs="Times"/>
          <w:sz w:val="32"/>
          <w:szCs w:val="32"/>
        </w:rPr>
        <w:t>(</w:t>
      </w:r>
      <w:proofErr w:type="spellStart"/>
      <w:r>
        <w:rPr>
          <w:rFonts w:ascii="Times" w:hAnsi="Times" w:cs="Times"/>
          <w:sz w:val="32"/>
          <w:szCs w:val="32"/>
        </w:rPr>
        <w:t>ευκ</w:t>
      </w:r>
      <w:proofErr w:type="spellEnd"/>
      <w:r>
        <w:rPr>
          <w:rFonts w:ascii="Times" w:hAnsi="Times" w:cs="Times"/>
          <w:sz w:val="32"/>
          <w:szCs w:val="32"/>
        </w:rPr>
        <w:t>)</w:t>
      </w:r>
      <w:proofErr w:type="spellStart"/>
      <w:r>
        <w:rPr>
          <w:rFonts w:ascii="Times" w:hAnsi="Times" w:cs="Times"/>
          <w:sz w:val="32"/>
          <w:szCs w:val="32"/>
        </w:rPr>
        <w:t>είων</w:t>
      </w:r>
      <w:proofErr w:type="spellEnd"/>
      <w:r>
        <w:rPr>
          <w:rFonts w:ascii="Times" w:hAnsi="Times" w:cs="Times"/>
          <w:sz w:val="32"/>
          <w:szCs w:val="32"/>
        </w:rPr>
        <w:t xml:space="preserve"> </w:t>
      </w:r>
      <w:r>
        <w:rPr>
          <w:rFonts w:ascii="Times" w:hAnsi="Times" w:cs="Times"/>
          <w:sz w:val="30"/>
          <w:szCs w:val="30"/>
        </w:rPr>
        <w:t xml:space="preserve">και </w:t>
      </w:r>
      <w:proofErr w:type="spellStart"/>
      <w:r>
        <w:rPr>
          <w:rFonts w:ascii="Times" w:hAnsi="Times" w:cs="Times"/>
          <w:sz w:val="32"/>
          <w:szCs w:val="32"/>
        </w:rPr>
        <w:t>στρ</w:t>
      </w:r>
      <w:proofErr w:type="spellEnd"/>
      <w:r>
        <w:rPr>
          <w:rFonts w:ascii="Times" w:hAnsi="Times" w:cs="Times"/>
          <w:sz w:val="32"/>
          <w:szCs w:val="32"/>
        </w:rPr>
        <w:t>ατ[</w:t>
      </w:r>
      <w:proofErr w:type="spellStart"/>
      <w:r>
        <w:rPr>
          <w:rFonts w:ascii="Times" w:hAnsi="Times" w:cs="Times"/>
          <w:sz w:val="32"/>
          <w:szCs w:val="32"/>
        </w:rPr>
        <w:t>ηγών</w:t>
      </w:r>
      <w:proofErr w:type="spellEnd"/>
      <w:r>
        <w:rPr>
          <w:rFonts w:ascii="Times" w:hAnsi="Times" w:cs="Times"/>
          <w:sz w:val="32"/>
          <w:szCs w:val="32"/>
        </w:rPr>
        <w:t xml:space="preserve">] </w:t>
      </w:r>
      <w:proofErr w:type="spellStart"/>
      <w:r>
        <w:rPr>
          <w:rFonts w:ascii="Times" w:hAnsi="Times" w:cs="Times"/>
          <w:sz w:val="32"/>
          <w:szCs w:val="32"/>
        </w:rPr>
        <w:t>των</w:t>
      </w:r>
      <w:proofErr w:type="spellEnd"/>
    </w:p>
    <w:p w14:paraId="62CC11CC"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32"/>
          <w:szCs w:val="32"/>
        </w:rPr>
        <w:t>[αύ</w:t>
      </w:r>
      <w:proofErr w:type="gramStart"/>
      <w:r>
        <w:rPr>
          <w:rFonts w:ascii="Times" w:hAnsi="Times" w:cs="Times"/>
          <w:sz w:val="32"/>
          <w:szCs w:val="32"/>
        </w:rPr>
        <w:t>]</w:t>
      </w:r>
      <w:proofErr w:type="spellStart"/>
      <w:r>
        <w:rPr>
          <w:rFonts w:ascii="Times" w:hAnsi="Times" w:cs="Times"/>
          <w:sz w:val="32"/>
          <w:szCs w:val="32"/>
        </w:rPr>
        <w:t>τόθεν</w:t>
      </w:r>
      <w:proofErr w:type="spellEnd"/>
      <w:proofErr w:type="gramEnd"/>
      <w:r>
        <w:rPr>
          <w:rFonts w:ascii="Times" w:hAnsi="Times" w:cs="Times"/>
          <w:sz w:val="32"/>
          <w:szCs w:val="32"/>
        </w:rPr>
        <w:t xml:space="preserve"> </w:t>
      </w:r>
      <w:r>
        <w:rPr>
          <w:rFonts w:ascii="Times" w:hAnsi="Times" w:cs="Times"/>
          <w:sz w:val="30"/>
          <w:szCs w:val="30"/>
        </w:rPr>
        <w:t xml:space="preserve">και </w:t>
      </w:r>
      <w:proofErr w:type="spellStart"/>
      <w:r>
        <w:rPr>
          <w:rFonts w:ascii="Times" w:hAnsi="Times" w:cs="Times"/>
          <w:sz w:val="32"/>
          <w:szCs w:val="32"/>
        </w:rPr>
        <w:t>μετ</w:t>
      </w:r>
      <w:proofErr w:type="spellEnd"/>
      <w:r>
        <w:rPr>
          <w:rFonts w:ascii="Times" w:hAnsi="Times" w:cs="Times"/>
          <w:sz w:val="32"/>
          <w:szCs w:val="32"/>
        </w:rPr>
        <w:t xml:space="preserve">[υ </w:t>
      </w:r>
      <w:r>
        <w:rPr>
          <w:rFonts w:ascii="Times" w:hAnsi="Times" w:cs="Times"/>
          <w:sz w:val="30"/>
          <w:szCs w:val="30"/>
        </w:rPr>
        <w:t xml:space="preserve">βίας] </w:t>
      </w:r>
      <w:r>
        <w:rPr>
          <w:rFonts w:ascii="Times" w:hAnsi="Times" w:cs="Times"/>
          <w:sz w:val="32"/>
          <w:szCs w:val="32"/>
        </w:rPr>
        <w:t>επιβ</w:t>
      </w:r>
      <w:proofErr w:type="spellStart"/>
      <w:r>
        <w:rPr>
          <w:rFonts w:ascii="Times" w:hAnsi="Times" w:cs="Times"/>
          <w:sz w:val="32"/>
          <w:szCs w:val="32"/>
        </w:rPr>
        <w:t>οηι</w:t>
      </w:r>
      <w:proofErr w:type="spellEnd"/>
      <w:r>
        <w:rPr>
          <w:rFonts w:ascii="Times" w:hAnsi="Times" w:cs="Times"/>
          <w:sz w:val="32"/>
          <w:szCs w:val="32"/>
        </w:rPr>
        <w:t>&gt;</w:t>
      </w:r>
      <w:proofErr w:type="spellStart"/>
      <w:r>
        <w:rPr>
          <w:rFonts w:ascii="Times" w:hAnsi="Times" w:cs="Times"/>
          <w:sz w:val="32"/>
          <w:szCs w:val="32"/>
        </w:rPr>
        <w:t>ησ</w:t>
      </w:r>
      <w:proofErr w:type="spellEnd"/>
      <w:r>
        <w:rPr>
          <w:rFonts w:ascii="Times" w:hAnsi="Times" w:cs="Times"/>
          <w:sz w:val="32"/>
          <w:szCs w:val="32"/>
        </w:rPr>
        <w:t>α</w:t>
      </w:r>
      <w:proofErr w:type="spellStart"/>
      <w:r>
        <w:rPr>
          <w:rFonts w:ascii="Times" w:hAnsi="Times" w:cs="Times"/>
          <w:sz w:val="32"/>
          <w:szCs w:val="32"/>
        </w:rPr>
        <w:t>ντ</w:t>
      </w:r>
      <w:proofErr w:type="spellEnd"/>
      <w:r>
        <w:rPr>
          <w:rFonts w:ascii="Times" w:hAnsi="Times" w:cs="Times"/>
          <w:sz w:val="32"/>
          <w:szCs w:val="32"/>
        </w:rPr>
        <w:t xml:space="preserve">[θ)ν </w:t>
      </w:r>
      <w:r>
        <w:rPr>
          <w:rFonts w:ascii="Times" w:hAnsi="Times" w:cs="Times"/>
          <w:sz w:val="30"/>
          <w:szCs w:val="30"/>
        </w:rPr>
        <w:t xml:space="preserve">και τ] </w:t>
      </w:r>
      <w:r>
        <w:rPr>
          <w:rFonts w:ascii="Times" w:hAnsi="Times" w:cs="Times"/>
          <w:sz w:val="32"/>
          <w:szCs w:val="32"/>
        </w:rPr>
        <w:t xml:space="preserve">ώ </w:t>
      </w:r>
      <w:r>
        <w:rPr>
          <w:rFonts w:ascii="Times" w:hAnsi="Times" w:cs="Times"/>
          <w:sz w:val="26"/>
          <w:szCs w:val="26"/>
        </w:rPr>
        <w:t xml:space="preserve">ν </w:t>
      </w:r>
      <w:r>
        <w:rPr>
          <w:rFonts w:ascii="Times" w:hAnsi="Times" w:cs="Times"/>
          <w:sz w:val="32"/>
          <w:szCs w:val="32"/>
        </w:rPr>
        <w:t xml:space="preserve">10 </w:t>
      </w:r>
      <w:r>
        <w:rPr>
          <w:rFonts w:ascii="Times" w:hAnsi="Times" w:cs="Times"/>
          <w:sz w:val="34"/>
          <w:szCs w:val="34"/>
        </w:rPr>
        <w:t>π</w:t>
      </w:r>
      <w:proofErr w:type="spellStart"/>
      <w:r>
        <w:rPr>
          <w:rFonts w:ascii="Times" w:hAnsi="Times" w:cs="Times"/>
          <w:sz w:val="34"/>
          <w:szCs w:val="34"/>
        </w:rPr>
        <w:t>ερΓτον</w:t>
      </w:r>
      <w:proofErr w:type="spellEnd"/>
      <w:r>
        <w:rPr>
          <w:rFonts w:ascii="Times" w:hAnsi="Times" w:cs="Times"/>
          <w:sz w:val="34"/>
          <w:szCs w:val="34"/>
        </w:rPr>
        <w:t xml:space="preserve"> </w:t>
      </w:r>
      <w:proofErr w:type="spellStart"/>
      <w:r>
        <w:rPr>
          <w:rFonts w:ascii="Times" w:hAnsi="Times" w:cs="Times"/>
          <w:sz w:val="32"/>
          <w:szCs w:val="32"/>
        </w:rPr>
        <w:t>Πυι</w:t>
      </w:r>
      <w:proofErr w:type="spellEnd"/>
      <w:r>
        <w:rPr>
          <w:rFonts w:ascii="Times" w:hAnsi="Times" w:cs="Times"/>
          <w:sz w:val="32"/>
          <w:szCs w:val="32"/>
        </w:rPr>
        <w:t>́)α</w:t>
      </w:r>
      <w:proofErr w:type="spellStart"/>
      <w:r>
        <w:rPr>
          <w:rFonts w:ascii="Times" w:hAnsi="Times" w:cs="Times"/>
          <w:sz w:val="32"/>
          <w:szCs w:val="32"/>
        </w:rPr>
        <w:t>γόρ</w:t>
      </w:r>
      <w:proofErr w:type="spellEnd"/>
      <w:r>
        <w:rPr>
          <w:rFonts w:ascii="Times" w:hAnsi="Times" w:cs="Times"/>
          <w:sz w:val="32"/>
          <w:szCs w:val="32"/>
        </w:rPr>
        <w:t xml:space="preserve">α[ν] </w:t>
      </w:r>
      <w:r>
        <w:rPr>
          <w:rFonts w:ascii="Times" w:hAnsi="Times" w:cs="Times"/>
          <w:sz w:val="30"/>
          <w:szCs w:val="30"/>
        </w:rPr>
        <w:t xml:space="preserve">καΐ </w:t>
      </w:r>
      <w:r>
        <w:rPr>
          <w:rFonts w:ascii="Times" w:hAnsi="Times" w:cs="Times"/>
          <w:sz w:val="32"/>
          <w:szCs w:val="32"/>
        </w:rPr>
        <w:t>'</w:t>
      </w:r>
      <w:proofErr w:type="spellStart"/>
      <w:r>
        <w:rPr>
          <w:rFonts w:ascii="Times" w:hAnsi="Times" w:cs="Times"/>
          <w:sz w:val="32"/>
          <w:szCs w:val="32"/>
        </w:rPr>
        <w:t>Λριστοκλ</w:t>
      </w:r>
      <w:proofErr w:type="spellEnd"/>
      <w:r>
        <w:rPr>
          <w:rFonts w:ascii="Times" w:hAnsi="Times" w:cs="Times"/>
          <w:sz w:val="32"/>
          <w:szCs w:val="32"/>
        </w:rPr>
        <w:t>[έα] .υ</w:t>
      </w:r>
    </w:p>
    <w:p w14:paraId="49D3A217"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30"/>
          <w:szCs w:val="30"/>
        </w:rPr>
        <w:t xml:space="preserve">και </w:t>
      </w:r>
      <w:proofErr w:type="spellStart"/>
      <w:r>
        <w:rPr>
          <w:rFonts w:ascii="Times" w:hAnsi="Times" w:cs="Times"/>
          <w:sz w:val="32"/>
          <w:szCs w:val="32"/>
        </w:rPr>
        <w:t>γενομένων</w:t>
      </w:r>
      <w:proofErr w:type="spellEnd"/>
      <w:r>
        <w:rPr>
          <w:rFonts w:ascii="Times" w:hAnsi="Times" w:cs="Times"/>
          <w:sz w:val="32"/>
          <w:szCs w:val="32"/>
        </w:rPr>
        <w:t xml:space="preserve"> α</w:t>
      </w:r>
      <w:proofErr w:type="spellStart"/>
      <w:r>
        <w:rPr>
          <w:rFonts w:ascii="Times" w:hAnsi="Times" w:cs="Times"/>
          <w:sz w:val="32"/>
          <w:szCs w:val="32"/>
        </w:rPr>
        <w:t>νδρών</w:t>
      </w:r>
      <w:proofErr w:type="spellEnd"/>
      <w:r>
        <w:rPr>
          <w:rFonts w:ascii="Times" w:hAnsi="Times" w:cs="Times"/>
          <w:sz w:val="32"/>
          <w:szCs w:val="32"/>
        </w:rPr>
        <w:t xml:space="preserve"> αγαι</w:t>
      </w:r>
      <w:proofErr w:type="gramStart"/>
      <w:r>
        <w:rPr>
          <w:rFonts w:ascii="Times" w:hAnsi="Times" w:cs="Times"/>
          <w:sz w:val="32"/>
          <w:szCs w:val="32"/>
        </w:rPr>
        <w:t>)</w:t>
      </w:r>
      <w:proofErr w:type="spellStart"/>
      <w:r>
        <w:rPr>
          <w:rFonts w:ascii="Times" w:hAnsi="Times" w:cs="Times"/>
          <w:sz w:val="32"/>
          <w:szCs w:val="32"/>
        </w:rPr>
        <w:t>ών</w:t>
      </w:r>
      <w:proofErr w:type="spellEnd"/>
      <w:proofErr w:type="gramEnd"/>
      <w:r>
        <w:rPr>
          <w:rFonts w:ascii="Times" w:hAnsi="Times" w:cs="Times"/>
          <w:sz w:val="32"/>
          <w:szCs w:val="32"/>
        </w:rPr>
        <w:t xml:space="preserve"> </w:t>
      </w:r>
      <w:r>
        <w:rPr>
          <w:rFonts w:ascii="Times" w:hAnsi="Times" w:cs="Times"/>
          <w:sz w:val="30"/>
          <w:szCs w:val="30"/>
        </w:rPr>
        <w:t xml:space="preserve">άπαν [τ] </w:t>
      </w:r>
      <w:proofErr w:type="spellStart"/>
      <w:r>
        <w:rPr>
          <w:rFonts w:ascii="Times" w:hAnsi="Times" w:cs="Times"/>
          <w:position w:val="2"/>
          <w:sz w:val="30"/>
          <w:szCs w:val="30"/>
        </w:rPr>
        <w:t>ων</w:t>
      </w:r>
      <w:proofErr w:type="spellEnd"/>
      <w:r>
        <w:rPr>
          <w:rFonts w:ascii="Times" w:hAnsi="Times" w:cs="Times"/>
          <w:position w:val="2"/>
          <w:sz w:val="30"/>
          <w:szCs w:val="30"/>
        </w:rPr>
        <w:t xml:space="preserve">,· </w:t>
      </w:r>
      <w:proofErr w:type="spellStart"/>
      <w:r>
        <w:rPr>
          <w:rFonts w:ascii="Times" w:hAnsi="Times" w:cs="Times"/>
          <w:position w:val="2"/>
          <w:sz w:val="32"/>
          <w:szCs w:val="32"/>
        </w:rPr>
        <w:t>συνε</w:t>
      </w:r>
      <w:proofErr w:type="spellEnd"/>
      <w:r>
        <w:rPr>
          <w:rFonts w:ascii="Times" w:hAnsi="Times" w:cs="Times"/>
          <w:position w:val="2"/>
          <w:sz w:val="32"/>
          <w:szCs w:val="32"/>
        </w:rPr>
        <w:t xml:space="preserve">́βη </w:t>
      </w:r>
      <w:r>
        <w:rPr>
          <w:rFonts w:ascii="Times" w:hAnsi="Times" w:cs="Times"/>
          <w:sz w:val="32"/>
          <w:szCs w:val="32"/>
        </w:rPr>
        <w:t>τα</w:t>
      </w:r>
      <w:proofErr w:type="spellStart"/>
      <w:r>
        <w:rPr>
          <w:rFonts w:ascii="Times" w:hAnsi="Times" w:cs="Times"/>
          <w:sz w:val="32"/>
          <w:szCs w:val="32"/>
        </w:rPr>
        <w:t>ΰτ</w:t>
      </w:r>
      <w:proofErr w:type="spellEnd"/>
      <w:r>
        <w:rPr>
          <w:rFonts w:ascii="Times" w:hAnsi="Times" w:cs="Times"/>
          <w:sz w:val="32"/>
          <w:szCs w:val="32"/>
        </w:rPr>
        <w:t xml:space="preserve">α </w:t>
      </w:r>
      <w:proofErr w:type="spellStart"/>
      <w:r>
        <w:rPr>
          <w:rFonts w:ascii="Times" w:hAnsi="Times" w:cs="Times"/>
          <w:sz w:val="30"/>
          <w:szCs w:val="30"/>
        </w:rPr>
        <w:t>τε</w:t>
      </w:r>
      <w:proofErr w:type="spellEnd"/>
      <w:r>
        <w:rPr>
          <w:rFonts w:ascii="Times" w:hAnsi="Times" w:cs="Times"/>
          <w:sz w:val="30"/>
          <w:szCs w:val="30"/>
        </w:rPr>
        <w:t xml:space="preserve"> </w:t>
      </w:r>
      <w:r>
        <w:rPr>
          <w:rFonts w:ascii="Times" w:hAnsi="Times" w:cs="Times"/>
          <w:sz w:val="32"/>
          <w:szCs w:val="32"/>
        </w:rPr>
        <w:t>κατασ(χ)</w:t>
      </w:r>
      <w:proofErr w:type="spellStart"/>
      <w:r>
        <w:rPr>
          <w:rFonts w:ascii="Times" w:hAnsi="Times" w:cs="Times"/>
          <w:sz w:val="32"/>
          <w:szCs w:val="32"/>
        </w:rPr>
        <w:t>εθήν</w:t>
      </w:r>
      <w:proofErr w:type="spellEnd"/>
      <w:r>
        <w:rPr>
          <w:rFonts w:ascii="Times" w:hAnsi="Times" w:cs="Times"/>
          <w:sz w:val="32"/>
          <w:szCs w:val="32"/>
        </w:rPr>
        <w:t xml:space="preserve">αι </w:t>
      </w:r>
      <w:r>
        <w:rPr>
          <w:rFonts w:ascii="Times" w:hAnsi="Times" w:cs="Times"/>
          <w:sz w:val="30"/>
          <w:szCs w:val="30"/>
        </w:rPr>
        <w:t xml:space="preserve">,καΐ </w:t>
      </w:r>
      <w:proofErr w:type="spellStart"/>
      <w:r>
        <w:rPr>
          <w:rFonts w:ascii="Times" w:hAnsi="Times" w:cs="Times"/>
          <w:sz w:val="32"/>
          <w:szCs w:val="32"/>
        </w:rPr>
        <w:t>την</w:t>
      </w:r>
      <w:proofErr w:type="spellEnd"/>
      <w:r>
        <w:rPr>
          <w:rFonts w:ascii="Times" w:hAnsi="Times" w:cs="Times"/>
          <w:sz w:val="32"/>
          <w:szCs w:val="32"/>
        </w:rPr>
        <w:t xml:space="preserve"> </w:t>
      </w:r>
      <w:r>
        <w:rPr>
          <w:rFonts w:ascii="Times" w:hAnsi="Times" w:cs="Times"/>
          <w:sz w:val="30"/>
          <w:szCs w:val="30"/>
        </w:rPr>
        <w:t>π</w:t>
      </w:r>
      <w:proofErr w:type="spellStart"/>
      <w:r>
        <w:rPr>
          <w:rFonts w:ascii="Times" w:hAnsi="Times" w:cs="Times"/>
          <w:sz w:val="30"/>
          <w:szCs w:val="30"/>
        </w:rPr>
        <w:t>υλιν</w:t>
      </w:r>
      <w:proofErr w:type="spellEnd"/>
      <w:r>
        <w:rPr>
          <w:rFonts w:ascii="Times" w:hAnsi="Times" w:cs="Times"/>
          <w:sz w:val="30"/>
          <w:szCs w:val="30"/>
        </w:rPr>
        <w:t xml:space="preserve"> και </w:t>
      </w:r>
      <w:proofErr w:type="spellStart"/>
      <w:r>
        <w:rPr>
          <w:rFonts w:ascii="Times" w:hAnsi="Times" w:cs="Times"/>
          <w:sz w:val="34"/>
          <w:szCs w:val="34"/>
        </w:rPr>
        <w:t>την</w:t>
      </w:r>
      <w:proofErr w:type="spellEnd"/>
      <w:r>
        <w:rPr>
          <w:rFonts w:ascii="Times" w:hAnsi="Times" w:cs="Times"/>
          <w:sz w:val="34"/>
          <w:szCs w:val="34"/>
        </w:rPr>
        <w:t xml:space="preserve"> </w:t>
      </w:r>
      <w:r>
        <w:rPr>
          <w:rFonts w:ascii="Times" w:hAnsi="Times" w:cs="Times"/>
          <w:position w:val="-3"/>
          <w:sz w:val="32"/>
          <w:szCs w:val="32"/>
        </w:rPr>
        <w:t>α</w:t>
      </w:r>
      <w:proofErr w:type="spellStart"/>
      <w:r>
        <w:rPr>
          <w:rFonts w:ascii="Times" w:hAnsi="Times" w:cs="Times"/>
          <w:position w:val="-3"/>
          <w:sz w:val="32"/>
          <w:szCs w:val="32"/>
        </w:rPr>
        <w:t>κρ</w:t>
      </w:r>
      <w:proofErr w:type="spellEnd"/>
      <w:r>
        <w:rPr>
          <w:rFonts w:ascii="Times" w:hAnsi="Times" w:cs="Times"/>
          <w:position w:val="-3"/>
          <w:sz w:val="32"/>
          <w:szCs w:val="32"/>
        </w:rPr>
        <w:t xml:space="preserve">αν </w:t>
      </w:r>
      <w:r>
        <w:rPr>
          <w:rFonts w:ascii="Times" w:hAnsi="Times" w:cs="Times"/>
          <w:position w:val="10"/>
          <w:sz w:val="34"/>
          <w:szCs w:val="34"/>
        </w:rPr>
        <w:t xml:space="preserve">καθ' </w:t>
      </w:r>
      <w:proofErr w:type="spellStart"/>
      <w:r>
        <w:rPr>
          <w:rFonts w:ascii="Times" w:hAnsi="Times" w:cs="Times"/>
          <w:position w:val="-8"/>
          <w:sz w:val="32"/>
          <w:szCs w:val="32"/>
        </w:rPr>
        <w:t>ημ</w:t>
      </w:r>
      <w:proofErr w:type="spellEnd"/>
      <w:r>
        <w:rPr>
          <w:rFonts w:ascii="Times" w:hAnsi="Times" w:cs="Times"/>
          <w:position w:val="-8"/>
          <w:sz w:val="32"/>
          <w:szCs w:val="32"/>
        </w:rPr>
        <w:t xml:space="preserve">άς </w:t>
      </w:r>
      <w:proofErr w:type="spellStart"/>
      <w:r>
        <w:rPr>
          <w:rFonts w:ascii="Times" w:hAnsi="Times" w:cs="Times"/>
          <w:sz w:val="32"/>
          <w:szCs w:val="32"/>
        </w:rPr>
        <w:t>γενέσθ</w:t>
      </w:r>
      <w:proofErr w:type="spellEnd"/>
      <w:r>
        <w:rPr>
          <w:rFonts w:ascii="Times" w:hAnsi="Times" w:cs="Times"/>
          <w:sz w:val="32"/>
          <w:szCs w:val="32"/>
        </w:rPr>
        <w:t xml:space="preserve">αι, </w:t>
      </w:r>
      <w:proofErr w:type="spellStart"/>
      <w:r>
        <w:rPr>
          <w:rFonts w:ascii="Times" w:hAnsi="Times" w:cs="Times"/>
          <w:sz w:val="32"/>
          <w:szCs w:val="32"/>
        </w:rPr>
        <w:t>τοϋ</w:t>
      </w:r>
      <w:proofErr w:type="spellEnd"/>
      <w:r>
        <w:rPr>
          <w:rFonts w:ascii="Times" w:hAnsi="Times" w:cs="Times"/>
          <w:sz w:val="32"/>
          <w:szCs w:val="32"/>
        </w:rPr>
        <w:t xml:space="preserve">́ </w:t>
      </w:r>
      <w:r>
        <w:rPr>
          <w:rFonts w:ascii="Times New Roman" w:hAnsi="Times New Roman" w:cs="Times New Roman"/>
          <w:sz w:val="32"/>
          <w:szCs w:val="32"/>
        </w:rPr>
        <w:t>■</w:t>
      </w:r>
      <w:r>
        <w:rPr>
          <w:rFonts w:ascii="Times" w:hAnsi="Times" w:cs="Times"/>
          <w:sz w:val="32"/>
          <w:szCs w:val="32"/>
        </w:rPr>
        <w:t>•</w:t>
      </w:r>
      <w:proofErr w:type="spellStart"/>
      <w:r>
        <w:rPr>
          <w:rFonts w:ascii="Times" w:hAnsi="Times" w:cs="Times"/>
          <w:sz w:val="32"/>
          <w:szCs w:val="32"/>
        </w:rPr>
        <w:t>Άρι</w:t>
      </w:r>
      <w:proofErr w:type="spellEnd"/>
      <w:r>
        <w:rPr>
          <w:rFonts w:ascii="Times" w:hAnsi="Times" w:cs="Times"/>
          <w:sz w:val="32"/>
          <w:szCs w:val="32"/>
        </w:rPr>
        <w:t>βά</w:t>
      </w:r>
      <w:proofErr w:type="spellStart"/>
      <w:r>
        <w:rPr>
          <w:rFonts w:ascii="Times" w:hAnsi="Times" w:cs="Times"/>
          <w:sz w:val="32"/>
          <w:szCs w:val="32"/>
        </w:rPr>
        <w:t>ζου</w:t>
      </w:r>
      <w:proofErr w:type="spellEnd"/>
      <w:r>
        <w:rPr>
          <w:rFonts w:ascii="Times" w:hAnsi="Times" w:cs="Times"/>
          <w:sz w:val="32"/>
          <w:szCs w:val="32"/>
        </w:rPr>
        <w:t xml:space="preserve"> </w:t>
      </w:r>
      <w:proofErr w:type="spellStart"/>
      <w:r>
        <w:rPr>
          <w:rFonts w:ascii="Times" w:hAnsi="Times" w:cs="Times"/>
          <w:sz w:val="32"/>
          <w:szCs w:val="32"/>
        </w:rPr>
        <w:t>δε</w:t>
      </w:r>
      <w:proofErr w:type="spellEnd"/>
      <w:r>
        <w:rPr>
          <w:rFonts w:ascii="Times" w:hAnsi="Times" w:cs="Times"/>
          <w:sz w:val="32"/>
          <w:szCs w:val="32"/>
        </w:rPr>
        <w:t xml:space="preserve"> </w:t>
      </w:r>
      <w:proofErr w:type="spellStart"/>
      <w:r>
        <w:rPr>
          <w:rFonts w:ascii="Times" w:hAnsi="Times" w:cs="Times"/>
          <w:sz w:val="32"/>
          <w:szCs w:val="32"/>
        </w:rPr>
        <w:t>εκ</w:t>
      </w:r>
      <w:proofErr w:type="spellEnd"/>
      <w:r>
        <w:rPr>
          <w:rFonts w:ascii="Times" w:hAnsi="Times" w:cs="Times"/>
          <w:sz w:val="32"/>
          <w:szCs w:val="32"/>
        </w:rPr>
        <w:t>πε- π(η)</w:t>
      </w:r>
      <w:proofErr w:type="spellStart"/>
      <w:r>
        <w:rPr>
          <w:rFonts w:ascii="Times" w:hAnsi="Times" w:cs="Times"/>
          <w:sz w:val="32"/>
          <w:szCs w:val="32"/>
        </w:rPr>
        <w:t>δηκότος</w:t>
      </w:r>
      <w:proofErr w:type="spellEnd"/>
      <w:r>
        <w:rPr>
          <w:rFonts w:ascii="Times" w:hAnsi="Times" w:cs="Times"/>
          <w:sz w:val="32"/>
          <w:szCs w:val="32"/>
        </w:rPr>
        <w:t xml:space="preserve"> </w:t>
      </w:r>
      <w:r>
        <w:rPr>
          <w:rFonts w:ascii="Times" w:hAnsi="Times" w:cs="Times"/>
          <w:sz w:val="30"/>
          <w:szCs w:val="30"/>
        </w:rPr>
        <w:t xml:space="preserve">και </w:t>
      </w:r>
      <w:r>
        <w:rPr>
          <w:rFonts w:ascii="Times" w:hAnsi="Times" w:cs="Times"/>
          <w:sz w:val="32"/>
          <w:szCs w:val="32"/>
        </w:rPr>
        <w:t>π</w:t>
      </w:r>
      <w:proofErr w:type="spellStart"/>
      <w:r>
        <w:rPr>
          <w:rFonts w:ascii="Times" w:hAnsi="Times" w:cs="Times"/>
          <w:sz w:val="32"/>
          <w:szCs w:val="32"/>
        </w:rPr>
        <w:t>ρος</w:t>
      </w:r>
      <w:proofErr w:type="spellEnd"/>
      <w:r>
        <w:rPr>
          <w:rFonts w:ascii="Times" w:hAnsi="Times" w:cs="Times"/>
          <w:sz w:val="32"/>
          <w:szCs w:val="32"/>
        </w:rPr>
        <w:t xml:space="preserve"> </w:t>
      </w:r>
      <w:proofErr w:type="spellStart"/>
      <w:r>
        <w:rPr>
          <w:rFonts w:ascii="Times" w:hAnsi="Times" w:cs="Times"/>
          <w:sz w:val="32"/>
          <w:szCs w:val="32"/>
        </w:rPr>
        <w:t>την</w:t>
      </w:r>
      <w:proofErr w:type="spellEnd"/>
      <w:r>
        <w:rPr>
          <w:rFonts w:ascii="Times" w:hAnsi="Times" w:cs="Times"/>
          <w:sz w:val="32"/>
          <w:szCs w:val="32"/>
        </w:rPr>
        <w:t xml:space="preserve"> ύπ</w:t>
      </w:r>
      <w:proofErr w:type="spellStart"/>
      <w:r>
        <w:rPr>
          <w:rFonts w:ascii="Times" w:hAnsi="Times" w:cs="Times"/>
          <w:sz w:val="32"/>
          <w:szCs w:val="32"/>
        </w:rPr>
        <w:t>ερ</w:t>
      </w:r>
      <w:proofErr w:type="spellEnd"/>
      <w:r>
        <w:rPr>
          <w:rFonts w:ascii="Times" w:hAnsi="Times" w:cs="Times"/>
          <w:sz w:val="32"/>
          <w:szCs w:val="32"/>
        </w:rPr>
        <w:t>β</w:t>
      </w:r>
      <w:proofErr w:type="spellStart"/>
      <w:r>
        <w:rPr>
          <w:rFonts w:ascii="Times" w:hAnsi="Times" w:cs="Times"/>
          <w:sz w:val="32"/>
          <w:szCs w:val="32"/>
        </w:rPr>
        <w:t>ολήντυϋ</w:t>
      </w:r>
      <w:proofErr w:type="spellEnd"/>
      <w:r>
        <w:rPr>
          <w:rFonts w:ascii="Times" w:hAnsi="Times" w:cs="Times"/>
          <w:sz w:val="32"/>
          <w:szCs w:val="32"/>
        </w:rPr>
        <w:t>́ Τα</w:t>
      </w:r>
      <w:proofErr w:type="spellStart"/>
      <w:r>
        <w:rPr>
          <w:rFonts w:ascii="Times" w:hAnsi="Times" w:cs="Times"/>
          <w:sz w:val="32"/>
          <w:szCs w:val="32"/>
        </w:rPr>
        <w:t>ύρου</w:t>
      </w:r>
      <w:proofErr w:type="spellEnd"/>
    </w:p>
    <w:p w14:paraId="56FE242C" w14:textId="77777777" w:rsidR="00E14F20" w:rsidRDefault="00E14F20" w:rsidP="00E14F20">
      <w:pPr>
        <w:widowControl w:val="0"/>
        <w:autoSpaceDE w:val="0"/>
        <w:autoSpaceDN w:val="0"/>
        <w:adjustRightInd w:val="0"/>
        <w:spacing w:after="240"/>
        <w:rPr>
          <w:rFonts w:ascii="Times" w:hAnsi="Times" w:cs="Times"/>
        </w:rPr>
      </w:pPr>
      <w:proofErr w:type="spellStart"/>
      <w:r>
        <w:rPr>
          <w:rFonts w:ascii="Times" w:hAnsi="Times" w:cs="Times"/>
          <w:sz w:val="32"/>
          <w:szCs w:val="32"/>
        </w:rPr>
        <w:t>ων</w:t>
      </w:r>
      <w:proofErr w:type="spellEnd"/>
    </w:p>
    <w:p w14:paraId="6EBE8153"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32"/>
          <w:szCs w:val="32"/>
        </w:rPr>
        <w:t xml:space="preserve">15 </w:t>
      </w:r>
      <w:proofErr w:type="spellStart"/>
      <w:r>
        <w:rPr>
          <w:rFonts w:ascii="Times" w:hAnsi="Times" w:cs="Times"/>
          <w:sz w:val="32"/>
          <w:szCs w:val="32"/>
        </w:rPr>
        <w:t>συν</w:t>
      </w:r>
      <w:proofErr w:type="spellEnd"/>
      <w:r>
        <w:rPr>
          <w:rFonts w:ascii="Times" w:hAnsi="Times" w:cs="Times"/>
          <w:sz w:val="32"/>
          <w:szCs w:val="32"/>
        </w:rPr>
        <w:t>απ</w:t>
      </w:r>
      <w:proofErr w:type="spellStart"/>
      <w:r>
        <w:rPr>
          <w:rFonts w:ascii="Times" w:hAnsi="Times" w:cs="Times"/>
          <w:sz w:val="32"/>
          <w:szCs w:val="32"/>
        </w:rPr>
        <w:t>τοντος</w:t>
      </w:r>
      <w:proofErr w:type="spellEnd"/>
      <w:r>
        <w:rPr>
          <w:rFonts w:ascii="Times" w:hAnsi="Times" w:cs="Times"/>
          <w:sz w:val="32"/>
          <w:szCs w:val="32"/>
        </w:rPr>
        <w:t xml:space="preserve">, </w:t>
      </w:r>
      <w:proofErr w:type="spellStart"/>
      <w:r>
        <w:rPr>
          <w:rFonts w:ascii="Times" w:hAnsi="Times" w:cs="Times"/>
          <w:sz w:val="32"/>
          <w:szCs w:val="32"/>
        </w:rPr>
        <w:t>τών</w:t>
      </w:r>
      <w:proofErr w:type="spellEnd"/>
      <w:r>
        <w:rPr>
          <w:rFonts w:ascii="Times" w:hAnsi="Times" w:cs="Times"/>
          <w:sz w:val="32"/>
          <w:szCs w:val="32"/>
        </w:rPr>
        <w:t xml:space="preserve"> </w:t>
      </w:r>
      <w:proofErr w:type="spellStart"/>
      <w:r>
        <w:rPr>
          <w:rFonts w:ascii="Times" w:hAnsi="Times" w:cs="Times"/>
          <w:sz w:val="30"/>
          <w:szCs w:val="30"/>
        </w:rPr>
        <w:t>ενχοορίων</w:t>
      </w:r>
      <w:proofErr w:type="spellEnd"/>
      <w:r>
        <w:rPr>
          <w:rFonts w:ascii="Times" w:hAnsi="Times" w:cs="Times"/>
          <w:sz w:val="30"/>
          <w:szCs w:val="30"/>
        </w:rPr>
        <w:t xml:space="preserve"> </w:t>
      </w:r>
      <w:proofErr w:type="spellStart"/>
      <w:r>
        <w:rPr>
          <w:rFonts w:ascii="Times" w:hAnsi="Times" w:cs="Times"/>
          <w:sz w:val="30"/>
          <w:szCs w:val="30"/>
        </w:rPr>
        <w:t>τίνες</w:t>
      </w:r>
      <w:proofErr w:type="spellEnd"/>
      <w:r>
        <w:rPr>
          <w:rFonts w:ascii="Times" w:hAnsi="Times" w:cs="Times"/>
          <w:sz w:val="30"/>
          <w:szCs w:val="30"/>
        </w:rPr>
        <w:t xml:space="preserve"> </w:t>
      </w:r>
      <w:proofErr w:type="spellStart"/>
      <w:r>
        <w:rPr>
          <w:rFonts w:ascii="Times" w:hAnsi="Times" w:cs="Times"/>
          <w:sz w:val="32"/>
          <w:szCs w:val="32"/>
        </w:rPr>
        <w:t>την</w:t>
      </w:r>
      <w:proofErr w:type="spellEnd"/>
      <w:r>
        <w:rPr>
          <w:rFonts w:ascii="Times" w:hAnsi="Times" w:cs="Times"/>
          <w:sz w:val="32"/>
          <w:szCs w:val="32"/>
        </w:rPr>
        <w:t xml:space="preserve"> [</w:t>
      </w:r>
      <w:proofErr w:type="spellStart"/>
      <w:r>
        <w:rPr>
          <w:rFonts w:ascii="Times" w:hAnsi="Times" w:cs="Times"/>
          <w:sz w:val="32"/>
          <w:szCs w:val="32"/>
        </w:rPr>
        <w:t>κε</w:t>
      </w:r>
      <w:proofErr w:type="spellEnd"/>
      <w:proofErr w:type="gramStart"/>
      <w:r>
        <w:rPr>
          <w:rFonts w:ascii="Times" w:hAnsi="Times" w:cs="Times"/>
          <w:sz w:val="32"/>
          <w:szCs w:val="32"/>
        </w:rPr>
        <w:t>]φ</w:t>
      </w:r>
      <w:proofErr w:type="gramEnd"/>
      <w:r>
        <w:rPr>
          <w:rFonts w:ascii="Times" w:hAnsi="Times" w:cs="Times"/>
          <w:sz w:val="32"/>
          <w:szCs w:val="32"/>
        </w:rPr>
        <w:t>[α</w:t>
      </w:r>
      <w:proofErr w:type="spellStart"/>
      <w:r>
        <w:rPr>
          <w:rFonts w:ascii="Times" w:hAnsi="Times" w:cs="Times"/>
          <w:sz w:val="32"/>
          <w:szCs w:val="32"/>
        </w:rPr>
        <w:t>λήν</w:t>
      </w:r>
      <w:proofErr w:type="spellEnd"/>
      <w:r>
        <w:rPr>
          <w:rFonts w:ascii="Times" w:hAnsi="Times" w:cs="Times"/>
          <w:sz w:val="32"/>
          <w:szCs w:val="32"/>
        </w:rPr>
        <w:t xml:space="preserve"> α</w:t>
      </w:r>
      <w:proofErr w:type="spellStart"/>
      <w:r>
        <w:rPr>
          <w:rFonts w:ascii="Times" w:hAnsi="Times" w:cs="Times"/>
          <w:sz w:val="32"/>
          <w:szCs w:val="32"/>
        </w:rPr>
        <w:t>ύτοϋ</w:t>
      </w:r>
      <w:proofErr w:type="spellEnd"/>
      <w:r>
        <w:rPr>
          <w:rFonts w:ascii="Times" w:hAnsi="Times" w:cs="Times"/>
          <w:sz w:val="32"/>
          <w:szCs w:val="32"/>
        </w:rPr>
        <w:t>́] απ</w:t>
      </w:r>
      <w:proofErr w:type="spellStart"/>
      <w:r>
        <w:rPr>
          <w:rFonts w:ascii="Times" w:hAnsi="Times" w:cs="Times"/>
          <w:sz w:val="32"/>
          <w:szCs w:val="32"/>
        </w:rPr>
        <w:t>οτεμόντες</w:t>
      </w:r>
      <w:proofErr w:type="spellEnd"/>
      <w:r>
        <w:rPr>
          <w:rFonts w:ascii="Times" w:hAnsi="Times" w:cs="Times"/>
          <w:sz w:val="32"/>
          <w:szCs w:val="32"/>
        </w:rPr>
        <w:t xml:space="preserve"> αν[</w:t>
      </w:r>
      <w:proofErr w:type="spellStart"/>
      <w:r>
        <w:rPr>
          <w:rFonts w:ascii="Times" w:hAnsi="Times" w:cs="Times"/>
          <w:sz w:val="32"/>
          <w:szCs w:val="32"/>
        </w:rPr>
        <w:t>ήνε</w:t>
      </w:r>
      <w:proofErr w:type="spellEnd"/>
      <w:r>
        <w:rPr>
          <w:rFonts w:ascii="Times" w:hAnsi="Times" w:cs="Times"/>
          <w:sz w:val="32"/>
          <w:szCs w:val="32"/>
        </w:rPr>
        <w:t>]</w:t>
      </w:r>
      <w:proofErr w:type="spellStart"/>
      <w:r>
        <w:rPr>
          <w:rFonts w:ascii="Times" w:hAnsi="Times" w:cs="Times"/>
          <w:sz w:val="32"/>
          <w:szCs w:val="32"/>
        </w:rPr>
        <w:t>γκ</w:t>
      </w:r>
      <w:proofErr w:type="spellEnd"/>
      <w:r>
        <w:rPr>
          <w:rFonts w:ascii="Times" w:hAnsi="Times" w:cs="Times"/>
          <w:sz w:val="32"/>
          <w:szCs w:val="32"/>
        </w:rPr>
        <w:t xml:space="preserve">(α)ν </w:t>
      </w:r>
      <w:proofErr w:type="spellStart"/>
      <w:r>
        <w:rPr>
          <w:rFonts w:ascii="Times" w:hAnsi="Times" w:cs="Times"/>
          <w:sz w:val="30"/>
          <w:szCs w:val="30"/>
        </w:rPr>
        <w:t>εις</w:t>
      </w:r>
      <w:proofErr w:type="spellEnd"/>
      <w:r>
        <w:rPr>
          <w:rFonts w:ascii="Times" w:hAnsi="Times" w:cs="Times"/>
          <w:sz w:val="30"/>
          <w:szCs w:val="30"/>
        </w:rPr>
        <w:t xml:space="preserve"> </w:t>
      </w:r>
      <w:r>
        <w:rPr>
          <w:rFonts w:ascii="Times" w:hAnsi="Times" w:cs="Times"/>
          <w:sz w:val="32"/>
          <w:szCs w:val="32"/>
        </w:rPr>
        <w:t>'</w:t>
      </w:r>
      <w:proofErr w:type="spellStart"/>
      <w:r>
        <w:rPr>
          <w:rFonts w:ascii="Times" w:hAnsi="Times" w:cs="Times"/>
          <w:sz w:val="32"/>
          <w:szCs w:val="32"/>
        </w:rPr>
        <w:t>Αντιόχει</w:t>
      </w:r>
      <w:proofErr w:type="spellEnd"/>
      <w:r>
        <w:rPr>
          <w:rFonts w:ascii="Times" w:hAnsi="Times" w:cs="Times"/>
          <w:sz w:val="32"/>
          <w:szCs w:val="32"/>
        </w:rPr>
        <w:t xml:space="preserve">α </w:t>
      </w:r>
      <w:r>
        <w:rPr>
          <w:rFonts w:ascii="Times" w:hAnsi="Times" w:cs="Times"/>
          <w:sz w:val="30"/>
          <w:szCs w:val="30"/>
        </w:rPr>
        <w:t xml:space="preserve">[ν. </w:t>
      </w:r>
      <w:proofErr w:type="spellStart"/>
      <w:r>
        <w:rPr>
          <w:rFonts w:ascii="Times" w:hAnsi="Times" w:cs="Times"/>
          <w:sz w:val="32"/>
          <w:szCs w:val="32"/>
        </w:rPr>
        <w:t>ημείς</w:t>
      </w:r>
      <w:proofErr w:type="spellEnd"/>
      <w:r>
        <w:rPr>
          <w:rFonts w:ascii="Times" w:hAnsi="Times" w:cs="Times"/>
          <w:sz w:val="32"/>
          <w:szCs w:val="32"/>
        </w:rPr>
        <w:t xml:space="preserve"> </w:t>
      </w:r>
      <w:proofErr w:type="spellStart"/>
      <w:r>
        <w:rPr>
          <w:rFonts w:ascii="Times" w:hAnsi="Times" w:cs="Times"/>
          <w:sz w:val="30"/>
          <w:szCs w:val="30"/>
        </w:rPr>
        <w:t>δε</w:t>
      </w:r>
      <w:proofErr w:type="spellEnd"/>
      <w:r>
        <w:rPr>
          <w:rFonts w:ascii="Times" w:hAnsi="Times" w:cs="Times"/>
          <w:sz w:val="30"/>
          <w:szCs w:val="30"/>
        </w:rPr>
        <w:t>,]</w:t>
      </w:r>
    </w:p>
    <w:p w14:paraId="1D744916"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32"/>
          <w:szCs w:val="32"/>
        </w:rPr>
        <w:t>επ</w:t>
      </w:r>
      <w:proofErr w:type="spellStart"/>
      <w:r>
        <w:rPr>
          <w:rFonts w:ascii="Times" w:hAnsi="Times" w:cs="Times"/>
          <w:sz w:val="32"/>
          <w:szCs w:val="32"/>
        </w:rPr>
        <w:t>ει</w:t>
      </w:r>
      <w:proofErr w:type="spellEnd"/>
      <w:r>
        <w:rPr>
          <w:rFonts w:ascii="Times" w:hAnsi="Times" w:cs="Times"/>
          <w:sz w:val="32"/>
          <w:szCs w:val="32"/>
        </w:rPr>
        <w:t xml:space="preserve">́.τα κατά τας </w:t>
      </w:r>
      <w:proofErr w:type="gramStart"/>
      <w:r>
        <w:rPr>
          <w:rFonts w:ascii="Times" w:hAnsi="Times" w:cs="Times"/>
          <w:sz w:val="32"/>
          <w:szCs w:val="32"/>
        </w:rPr>
        <w:t>ν[</w:t>
      </w:r>
      <w:proofErr w:type="gramEnd"/>
      <w:r>
        <w:rPr>
          <w:rFonts w:ascii="Times" w:hAnsi="Times" w:cs="Times"/>
          <w:sz w:val="32"/>
          <w:szCs w:val="32"/>
        </w:rPr>
        <w:t>α</w:t>
      </w:r>
      <w:proofErr w:type="spellStart"/>
      <w:r>
        <w:rPr>
          <w:rFonts w:ascii="Times" w:hAnsi="Times" w:cs="Times"/>
          <w:sz w:val="32"/>
          <w:szCs w:val="32"/>
        </w:rPr>
        <w:t>υς</w:t>
      </w:r>
      <w:proofErr w:type="spellEnd"/>
      <w:r>
        <w:rPr>
          <w:rFonts w:ascii="Times" w:hAnsi="Times" w:cs="Times"/>
          <w:sz w:val="32"/>
          <w:szCs w:val="32"/>
        </w:rPr>
        <w:t xml:space="preserve"> </w:t>
      </w:r>
      <w:proofErr w:type="spellStart"/>
      <w:r>
        <w:rPr>
          <w:rFonts w:ascii="Times" w:hAnsi="Times" w:cs="Times"/>
          <w:sz w:val="32"/>
          <w:szCs w:val="32"/>
        </w:rPr>
        <w:t>ήσφ</w:t>
      </w:r>
      <w:proofErr w:type="spellEnd"/>
      <w:r>
        <w:rPr>
          <w:rFonts w:ascii="Times" w:hAnsi="Times" w:cs="Times"/>
          <w:sz w:val="32"/>
          <w:szCs w:val="32"/>
        </w:rPr>
        <w:t>α</w:t>
      </w:r>
      <w:proofErr w:type="spellStart"/>
      <w:r>
        <w:rPr>
          <w:rFonts w:ascii="Times" w:hAnsi="Times" w:cs="Times"/>
          <w:sz w:val="32"/>
          <w:szCs w:val="32"/>
        </w:rPr>
        <w:t>λισ</w:t>
      </w:r>
      <w:proofErr w:type="spellEnd"/>
      <w:r>
        <w:rPr>
          <w:rFonts w:ascii="Times" w:hAnsi="Times" w:cs="Times"/>
          <w:sz w:val="32"/>
          <w:szCs w:val="32"/>
        </w:rPr>
        <w:t>]α</w:t>
      </w:r>
      <w:proofErr w:type="spellStart"/>
      <w:r>
        <w:rPr>
          <w:rFonts w:ascii="Times" w:hAnsi="Times" w:cs="Times"/>
          <w:sz w:val="32"/>
          <w:szCs w:val="32"/>
        </w:rPr>
        <w:t>μευ</w:t>
      </w:r>
      <w:proofErr w:type="spellEnd"/>
      <w:r>
        <w:rPr>
          <w:rFonts w:ascii="Times" w:hAnsi="Times" w:cs="Times"/>
          <w:sz w:val="32"/>
          <w:szCs w:val="32"/>
        </w:rPr>
        <w:t>̈α, π</w:t>
      </w:r>
      <w:proofErr w:type="spellStart"/>
      <w:r>
        <w:rPr>
          <w:rFonts w:ascii="Times" w:hAnsi="Times" w:cs="Times"/>
          <w:sz w:val="32"/>
          <w:szCs w:val="32"/>
        </w:rPr>
        <w:t>ρώτης</w:t>
      </w:r>
      <w:proofErr w:type="spellEnd"/>
      <w:r>
        <w:rPr>
          <w:rFonts w:ascii="Times" w:hAnsi="Times" w:cs="Times"/>
          <w:sz w:val="32"/>
          <w:szCs w:val="32"/>
        </w:rPr>
        <w:t>-</w:t>
      </w:r>
    </w:p>
    <w:p w14:paraId="11249541" w14:textId="77777777" w:rsidR="00E14F20" w:rsidRDefault="00E14F20" w:rsidP="00E14F20">
      <w:pPr>
        <w:widowControl w:val="0"/>
        <w:autoSpaceDE w:val="0"/>
        <w:autoSpaceDN w:val="0"/>
        <w:adjustRightInd w:val="0"/>
        <w:spacing w:after="240"/>
        <w:rPr>
          <w:rFonts w:ascii="Times" w:hAnsi="Times" w:cs="Times"/>
        </w:rPr>
      </w:pPr>
      <w:proofErr w:type="spellStart"/>
      <w:r>
        <w:rPr>
          <w:rFonts w:ascii="Times" w:hAnsi="Times" w:cs="Times"/>
          <w:sz w:val="32"/>
          <w:szCs w:val="32"/>
        </w:rPr>
        <w:t>φυλ</w:t>
      </w:r>
      <w:proofErr w:type="spellEnd"/>
      <w:r>
        <w:rPr>
          <w:rFonts w:ascii="Times" w:hAnsi="Times" w:cs="Times"/>
          <w:sz w:val="32"/>
          <w:szCs w:val="32"/>
        </w:rPr>
        <w:t>α</w:t>
      </w:r>
      <w:proofErr w:type="spellStart"/>
      <w:r>
        <w:rPr>
          <w:rFonts w:ascii="Times" w:hAnsi="Times" w:cs="Times"/>
          <w:sz w:val="32"/>
          <w:szCs w:val="32"/>
        </w:rPr>
        <w:t>κής</w:t>
      </w:r>
      <w:proofErr w:type="spellEnd"/>
      <w:r>
        <w:rPr>
          <w:rFonts w:ascii="Times" w:hAnsi="Times" w:cs="Times"/>
          <w:sz w:val="32"/>
          <w:szCs w:val="32"/>
        </w:rPr>
        <w:t xml:space="preserve"> α</w:t>
      </w:r>
      <w:proofErr w:type="spellStart"/>
      <w:r>
        <w:rPr>
          <w:rFonts w:ascii="Times" w:hAnsi="Times" w:cs="Times"/>
          <w:sz w:val="32"/>
          <w:szCs w:val="32"/>
        </w:rPr>
        <w:t>ρχομένης</w:t>
      </w:r>
      <w:proofErr w:type="spellEnd"/>
      <w:r>
        <w:rPr>
          <w:rFonts w:ascii="Times" w:hAnsi="Times" w:cs="Times"/>
          <w:sz w:val="32"/>
          <w:szCs w:val="32"/>
        </w:rPr>
        <w:t>, [</w:t>
      </w:r>
      <w:proofErr w:type="spellStart"/>
      <w:r>
        <w:rPr>
          <w:rFonts w:ascii="Times" w:hAnsi="Times" w:cs="Times"/>
          <w:sz w:val="32"/>
          <w:szCs w:val="32"/>
        </w:rPr>
        <w:t>έμ</w:t>
      </w:r>
      <w:proofErr w:type="spellEnd"/>
      <w:proofErr w:type="gramStart"/>
      <w:r>
        <w:rPr>
          <w:rFonts w:ascii="Times" w:hAnsi="Times" w:cs="Times"/>
          <w:sz w:val="32"/>
          <w:szCs w:val="32"/>
        </w:rPr>
        <w:t>]βά</w:t>
      </w:r>
      <w:proofErr w:type="spellStart"/>
      <w:r>
        <w:rPr>
          <w:rFonts w:ascii="Times" w:hAnsi="Times" w:cs="Times"/>
          <w:sz w:val="32"/>
          <w:szCs w:val="32"/>
        </w:rPr>
        <w:t>ντες</w:t>
      </w:r>
      <w:proofErr w:type="spellEnd"/>
      <w:proofErr w:type="gramEnd"/>
      <w:r>
        <w:rPr>
          <w:rFonts w:ascii="Times" w:hAnsi="Times" w:cs="Times"/>
          <w:sz w:val="32"/>
          <w:szCs w:val="32"/>
        </w:rPr>
        <w:t xml:space="preserve"> </w:t>
      </w:r>
      <w:proofErr w:type="spellStart"/>
      <w:r>
        <w:rPr>
          <w:rFonts w:ascii="Times" w:hAnsi="Times" w:cs="Times"/>
          <w:sz w:val="30"/>
          <w:szCs w:val="30"/>
        </w:rPr>
        <w:t>εις</w:t>
      </w:r>
      <w:proofErr w:type="spellEnd"/>
      <w:r>
        <w:rPr>
          <w:rFonts w:ascii="Times" w:hAnsi="Times" w:cs="Times"/>
          <w:sz w:val="30"/>
          <w:szCs w:val="30"/>
        </w:rPr>
        <w:t xml:space="preserve"> </w:t>
      </w:r>
      <w:proofErr w:type="spellStart"/>
      <w:r>
        <w:rPr>
          <w:rFonts w:ascii="Times" w:hAnsi="Times" w:cs="Times"/>
          <w:sz w:val="32"/>
          <w:szCs w:val="32"/>
        </w:rPr>
        <w:t>τοσ</w:t>
      </w:r>
      <w:proofErr w:type="spellEnd"/>
      <w:r>
        <w:rPr>
          <w:rFonts w:ascii="Times" w:hAnsi="Times" w:cs="Times"/>
          <w:sz w:val="32"/>
          <w:szCs w:val="32"/>
        </w:rPr>
        <w:t>α</w:t>
      </w:r>
      <w:proofErr w:type="spellStart"/>
      <w:r>
        <w:rPr>
          <w:rFonts w:ascii="Times" w:hAnsi="Times" w:cs="Times"/>
          <w:sz w:val="32"/>
          <w:szCs w:val="32"/>
        </w:rPr>
        <w:t>ΰτος</w:t>
      </w:r>
      <w:proofErr w:type="spellEnd"/>
      <w:r>
        <w:rPr>
          <w:rFonts w:ascii="Times" w:hAnsi="Times" w:cs="Times"/>
          <w:sz w:val="32"/>
          <w:szCs w:val="32"/>
        </w:rPr>
        <w:t xml:space="preserve"> </w:t>
      </w:r>
      <w:proofErr w:type="spellStart"/>
      <w:r>
        <w:rPr>
          <w:rFonts w:ascii="Times" w:hAnsi="Times" w:cs="Times"/>
          <w:sz w:val="32"/>
          <w:szCs w:val="32"/>
        </w:rPr>
        <w:t>δσ</w:t>
      </w:r>
      <w:proofErr w:type="spellEnd"/>
      <w:r>
        <w:rPr>
          <w:rFonts w:ascii="Times" w:hAnsi="Times" w:cs="Times"/>
          <w:sz w:val="32"/>
          <w:szCs w:val="32"/>
        </w:rPr>
        <w:t>ας </w:t>
      </w:r>
      <w:proofErr w:type="spellStart"/>
      <w:r>
        <w:rPr>
          <w:rFonts w:ascii="Times" w:hAnsi="Times" w:cs="Times"/>
          <w:sz w:val="30"/>
          <w:szCs w:val="30"/>
        </w:rPr>
        <w:t>ήμελλ</w:t>
      </w:r>
      <w:proofErr w:type="spellEnd"/>
      <w:r>
        <w:rPr>
          <w:rFonts w:ascii="Times" w:hAnsi="Times" w:cs="Times"/>
          <w:sz w:val="30"/>
          <w:szCs w:val="30"/>
        </w:rPr>
        <w:t xml:space="preserve">(ε)ν ό </w:t>
      </w:r>
      <w:proofErr w:type="spellStart"/>
      <w:r>
        <w:rPr>
          <w:rFonts w:ascii="Times" w:hAnsi="Times" w:cs="Times"/>
          <w:sz w:val="30"/>
          <w:szCs w:val="30"/>
        </w:rPr>
        <w:t>εν</w:t>
      </w:r>
      <w:proofErr w:type="spellEnd"/>
      <w:r>
        <w:rPr>
          <w:rFonts w:ascii="Times" w:hAnsi="Times" w:cs="Times"/>
          <w:sz w:val="30"/>
          <w:szCs w:val="30"/>
        </w:rPr>
        <w:t xml:space="preserve"> </w:t>
      </w:r>
      <w:proofErr w:type="spellStart"/>
      <w:r>
        <w:rPr>
          <w:rFonts w:ascii="Times" w:hAnsi="Times" w:cs="Times"/>
          <w:sz w:val="32"/>
          <w:szCs w:val="32"/>
        </w:rPr>
        <w:t>Σελενκει</w:t>
      </w:r>
      <w:proofErr w:type="spellEnd"/>
      <w:r>
        <w:rPr>
          <w:rFonts w:ascii="Times" w:hAnsi="Times" w:cs="Times"/>
          <w:sz w:val="32"/>
          <w:szCs w:val="32"/>
        </w:rPr>
        <w:t xml:space="preserve">́[αι </w:t>
      </w:r>
      <w:r>
        <w:rPr>
          <w:rFonts w:ascii="Times" w:hAnsi="Times" w:cs="Times"/>
          <w:sz w:val="26"/>
          <w:szCs w:val="26"/>
        </w:rPr>
        <w:t xml:space="preserve">λ] </w:t>
      </w:r>
      <w:r>
        <w:rPr>
          <w:rFonts w:ascii="Times" w:hAnsi="Times" w:cs="Times"/>
          <w:sz w:val="14"/>
          <w:szCs w:val="14"/>
        </w:rPr>
        <w:t xml:space="preserve">ι </w:t>
      </w:r>
      <w:proofErr w:type="spellStart"/>
      <w:r>
        <w:rPr>
          <w:rFonts w:ascii="Times" w:hAnsi="Times" w:cs="Times"/>
          <w:sz w:val="30"/>
          <w:szCs w:val="30"/>
        </w:rPr>
        <w:t>μη</w:t>
      </w:r>
      <w:proofErr w:type="spellEnd"/>
      <w:r>
        <w:rPr>
          <w:rFonts w:ascii="Times" w:hAnsi="Times" w:cs="Times"/>
          <w:sz w:val="30"/>
          <w:szCs w:val="30"/>
        </w:rPr>
        <w:t xml:space="preserve"> </w:t>
      </w:r>
      <w:r>
        <w:rPr>
          <w:rFonts w:ascii="Times" w:hAnsi="Times" w:cs="Times"/>
          <w:sz w:val="26"/>
          <w:szCs w:val="26"/>
        </w:rPr>
        <w:t xml:space="preserve">ν </w:t>
      </w:r>
      <w:proofErr w:type="spellStart"/>
      <w:r>
        <w:rPr>
          <w:rFonts w:ascii="Times" w:hAnsi="Times" w:cs="Times"/>
          <w:sz w:val="32"/>
          <w:szCs w:val="32"/>
        </w:rPr>
        <w:t>δέξ</w:t>
      </w:r>
      <w:proofErr w:type="spellEnd"/>
      <w:r>
        <w:rPr>
          <w:rFonts w:ascii="Times" w:hAnsi="Times" w:cs="Times"/>
          <w:sz w:val="32"/>
          <w:szCs w:val="32"/>
        </w:rPr>
        <w:t>α</w:t>
      </w:r>
      <w:proofErr w:type="spellStart"/>
      <w:r>
        <w:rPr>
          <w:rFonts w:ascii="Times" w:hAnsi="Times" w:cs="Times"/>
          <w:sz w:val="32"/>
          <w:szCs w:val="32"/>
        </w:rPr>
        <w:t>σΟ</w:t>
      </w:r>
      <w:proofErr w:type="spellEnd"/>
      <w:r>
        <w:rPr>
          <w:rFonts w:ascii="Times" w:hAnsi="Times" w:cs="Times"/>
          <w:sz w:val="32"/>
          <w:szCs w:val="32"/>
        </w:rPr>
        <w:t>αι, πα</w:t>
      </w:r>
      <w:proofErr w:type="spellStart"/>
      <w:r>
        <w:rPr>
          <w:rFonts w:ascii="Times" w:hAnsi="Times" w:cs="Times"/>
          <w:sz w:val="32"/>
          <w:szCs w:val="32"/>
        </w:rPr>
        <w:t>ρε</w:t>
      </w:r>
      <w:proofErr w:type="spellEnd"/>
      <w:r>
        <w:rPr>
          <w:rFonts w:ascii="Times" w:hAnsi="Times" w:cs="Times"/>
          <w:sz w:val="32"/>
          <w:szCs w:val="32"/>
        </w:rPr>
        <w:t>π</w:t>
      </w:r>
      <w:proofErr w:type="spellStart"/>
      <w:r>
        <w:rPr>
          <w:rFonts w:ascii="Times" w:hAnsi="Times" w:cs="Times"/>
          <w:sz w:val="32"/>
          <w:szCs w:val="32"/>
        </w:rPr>
        <w:t>λεΰο</w:t>
      </w:r>
      <w:proofErr w:type="spellEnd"/>
      <w:r>
        <w:rPr>
          <w:rFonts w:ascii="Times" w:hAnsi="Times" w:cs="Times"/>
          <w:sz w:val="32"/>
          <w:szCs w:val="32"/>
        </w:rPr>
        <w:t>α</w:t>
      </w:r>
      <w:proofErr w:type="spellStart"/>
      <w:r>
        <w:rPr>
          <w:rFonts w:ascii="Times" w:hAnsi="Times" w:cs="Times"/>
          <w:sz w:val="32"/>
          <w:szCs w:val="32"/>
        </w:rPr>
        <w:t>μεν</w:t>
      </w:r>
      <w:proofErr w:type="spellEnd"/>
    </w:p>
    <w:p w14:paraId="437EA44C"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34"/>
          <w:szCs w:val="34"/>
        </w:rPr>
        <w:t xml:space="preserve">20 </w:t>
      </w:r>
      <w:proofErr w:type="spellStart"/>
      <w:r>
        <w:rPr>
          <w:rFonts w:ascii="Times" w:hAnsi="Times" w:cs="Times"/>
          <w:sz w:val="30"/>
          <w:szCs w:val="30"/>
        </w:rPr>
        <w:t>εις</w:t>
      </w:r>
      <w:proofErr w:type="spellEnd"/>
      <w:r>
        <w:rPr>
          <w:rFonts w:ascii="Times" w:hAnsi="Times" w:cs="Times"/>
          <w:sz w:val="30"/>
          <w:szCs w:val="30"/>
        </w:rPr>
        <w:t xml:space="preserve"> </w:t>
      </w:r>
      <w:proofErr w:type="spellStart"/>
      <w:r>
        <w:rPr>
          <w:rFonts w:ascii="Times" w:hAnsi="Times" w:cs="Times"/>
          <w:sz w:val="32"/>
          <w:szCs w:val="32"/>
        </w:rPr>
        <w:t>φηοΰριον</w:t>
      </w:r>
      <w:proofErr w:type="spellEnd"/>
      <w:r>
        <w:rPr>
          <w:rFonts w:ascii="Times" w:hAnsi="Times" w:cs="Times"/>
          <w:sz w:val="32"/>
          <w:szCs w:val="32"/>
        </w:rPr>
        <w:t xml:space="preserve"> </w:t>
      </w:r>
      <w:proofErr w:type="spellStart"/>
      <w:r>
        <w:rPr>
          <w:rFonts w:ascii="Times" w:hAnsi="Times" w:cs="Times"/>
          <w:sz w:val="30"/>
          <w:szCs w:val="30"/>
        </w:rPr>
        <w:t>το</w:t>
      </w:r>
      <w:proofErr w:type="spellEnd"/>
      <w:r>
        <w:rPr>
          <w:rFonts w:ascii="Times" w:hAnsi="Times" w:cs="Times"/>
          <w:sz w:val="30"/>
          <w:szCs w:val="30"/>
        </w:rPr>
        <w:t xml:space="preserve"> </w:t>
      </w:r>
      <w:r>
        <w:rPr>
          <w:rFonts w:ascii="Times" w:hAnsi="Times" w:cs="Times"/>
          <w:sz w:val="32"/>
          <w:szCs w:val="32"/>
        </w:rPr>
        <w:t>κα</w:t>
      </w:r>
      <w:proofErr w:type="spellStart"/>
      <w:r>
        <w:rPr>
          <w:rFonts w:ascii="Times" w:hAnsi="Times" w:cs="Times"/>
          <w:sz w:val="32"/>
          <w:szCs w:val="32"/>
        </w:rPr>
        <w:t>λοΰμενον</w:t>
      </w:r>
      <w:proofErr w:type="spellEnd"/>
      <w:r>
        <w:rPr>
          <w:rFonts w:ascii="Times" w:hAnsi="Times" w:cs="Times"/>
          <w:sz w:val="32"/>
          <w:szCs w:val="32"/>
        </w:rPr>
        <w:t xml:space="preserve"> [Π]</w:t>
      </w:r>
      <w:proofErr w:type="spellStart"/>
      <w:r>
        <w:rPr>
          <w:rFonts w:ascii="Times" w:hAnsi="Times" w:cs="Times"/>
          <w:sz w:val="32"/>
          <w:szCs w:val="32"/>
        </w:rPr>
        <w:t>οσίδεον</w:t>
      </w:r>
      <w:proofErr w:type="spellEnd"/>
      <w:r>
        <w:rPr>
          <w:rFonts w:ascii="Times" w:hAnsi="Times" w:cs="Times"/>
          <w:sz w:val="32"/>
          <w:szCs w:val="32"/>
        </w:rPr>
        <w:t xml:space="preserve"> </w:t>
      </w:r>
      <w:proofErr w:type="gramStart"/>
      <w:r>
        <w:rPr>
          <w:rFonts w:ascii="Times" w:hAnsi="Times" w:cs="Times"/>
          <w:sz w:val="32"/>
          <w:szCs w:val="32"/>
        </w:rPr>
        <w:t>κα</w:t>
      </w:r>
      <w:proofErr w:type="spellStart"/>
      <w:r>
        <w:rPr>
          <w:rFonts w:ascii="Times" w:hAnsi="Times" w:cs="Times"/>
          <w:sz w:val="32"/>
          <w:szCs w:val="32"/>
        </w:rPr>
        <w:t>Ικ</w:t>
      </w:r>
      <w:proofErr w:type="spellEnd"/>
      <w:r>
        <w:rPr>
          <w:rFonts w:ascii="Times" w:hAnsi="Times" w:cs="Times"/>
          <w:sz w:val="32"/>
          <w:szCs w:val="32"/>
        </w:rPr>
        <w:t>αΟ(</w:t>
      </w:r>
      <w:proofErr w:type="gramEnd"/>
      <w:r>
        <w:rPr>
          <w:rFonts w:ascii="Times" w:hAnsi="Times" w:cs="Times"/>
          <w:sz w:val="32"/>
          <w:szCs w:val="32"/>
        </w:rPr>
        <w:t>ω)</w:t>
      </w:r>
      <w:proofErr w:type="spellStart"/>
      <w:r>
        <w:rPr>
          <w:rFonts w:ascii="Times" w:hAnsi="Times" w:cs="Times"/>
          <w:sz w:val="32"/>
          <w:szCs w:val="32"/>
        </w:rPr>
        <w:t>ρμι</w:t>
      </w:r>
      <w:proofErr w:type="spellEnd"/>
      <w:r>
        <w:rPr>
          <w:rFonts w:ascii="Times" w:hAnsi="Times" w:cs="Times"/>
          <w:sz w:val="32"/>
          <w:szCs w:val="32"/>
        </w:rPr>
        <w:t xml:space="preserve">́π0ημεν </w:t>
      </w:r>
      <w:proofErr w:type="spellStart"/>
      <w:r>
        <w:rPr>
          <w:rFonts w:ascii="Times" w:hAnsi="Times" w:cs="Times"/>
          <w:sz w:val="30"/>
          <w:szCs w:val="30"/>
        </w:rPr>
        <w:t>της</w:t>
      </w:r>
      <w:proofErr w:type="spellEnd"/>
      <w:r>
        <w:rPr>
          <w:rFonts w:ascii="Times" w:hAnsi="Times" w:cs="Times"/>
          <w:sz w:val="30"/>
          <w:szCs w:val="30"/>
        </w:rPr>
        <w:t xml:space="preserve"> </w:t>
      </w:r>
      <w:proofErr w:type="spellStart"/>
      <w:r>
        <w:rPr>
          <w:rFonts w:ascii="Times" w:hAnsi="Times" w:cs="Times"/>
          <w:sz w:val="32"/>
          <w:szCs w:val="32"/>
        </w:rPr>
        <w:t>ημέρ</w:t>
      </w:r>
      <w:proofErr w:type="spellEnd"/>
      <w:r>
        <w:rPr>
          <w:rFonts w:ascii="Times" w:hAnsi="Times" w:cs="Times"/>
          <w:sz w:val="32"/>
          <w:szCs w:val="32"/>
        </w:rPr>
        <w:t>ας π</w:t>
      </w:r>
      <w:proofErr w:type="spellStart"/>
      <w:r>
        <w:rPr>
          <w:rFonts w:ascii="Times" w:hAnsi="Times" w:cs="Times"/>
          <w:sz w:val="32"/>
          <w:szCs w:val="32"/>
        </w:rPr>
        <w:t>ερι</w:t>
      </w:r>
      <w:proofErr w:type="spellEnd"/>
      <w:r>
        <w:rPr>
          <w:rFonts w:ascii="Times" w:hAnsi="Times" w:cs="Times"/>
          <w:sz w:val="32"/>
          <w:szCs w:val="32"/>
        </w:rPr>
        <w:t xml:space="preserve">́ </w:t>
      </w:r>
      <w:proofErr w:type="spellStart"/>
      <w:r>
        <w:rPr>
          <w:rFonts w:ascii="Times" w:hAnsi="Times" w:cs="Times"/>
          <w:sz w:val="32"/>
          <w:szCs w:val="32"/>
        </w:rPr>
        <w:t>όγδ</w:t>
      </w:r>
      <w:proofErr w:type="spellEnd"/>
      <w:r>
        <w:rPr>
          <w:rFonts w:ascii="Times" w:hAnsi="Times" w:cs="Times"/>
          <w:sz w:val="32"/>
          <w:szCs w:val="32"/>
        </w:rPr>
        <w:t>[</w:t>
      </w:r>
      <w:proofErr w:type="spellStart"/>
      <w:r>
        <w:rPr>
          <w:rFonts w:ascii="Times" w:hAnsi="Times" w:cs="Times"/>
          <w:sz w:val="32"/>
          <w:szCs w:val="32"/>
        </w:rPr>
        <w:t>όην</w:t>
      </w:r>
      <w:proofErr w:type="spellEnd"/>
      <w:r>
        <w:rPr>
          <w:rFonts w:ascii="Times" w:hAnsi="Times" w:cs="Times"/>
          <w:sz w:val="32"/>
          <w:szCs w:val="32"/>
        </w:rPr>
        <w:t xml:space="preserve"> ώ]ραν, </w:t>
      </w:r>
      <w:proofErr w:type="spellStart"/>
      <w:r>
        <w:rPr>
          <w:rFonts w:ascii="Times" w:hAnsi="Times" w:cs="Times"/>
          <w:sz w:val="32"/>
          <w:szCs w:val="32"/>
        </w:rPr>
        <w:t>εντεύθεν</w:t>
      </w:r>
      <w:proofErr w:type="spellEnd"/>
      <w:r>
        <w:rPr>
          <w:rFonts w:ascii="Times" w:hAnsi="Times" w:cs="Times"/>
          <w:sz w:val="32"/>
          <w:szCs w:val="32"/>
        </w:rPr>
        <w:t xml:space="preserve"> </w:t>
      </w:r>
      <w:proofErr w:type="spellStart"/>
      <w:r>
        <w:rPr>
          <w:rFonts w:ascii="Times" w:hAnsi="Times" w:cs="Times"/>
          <w:sz w:val="32"/>
          <w:szCs w:val="32"/>
        </w:rPr>
        <w:t>οε</w:t>
      </w:r>
      <w:proofErr w:type="spellEnd"/>
      <w:r>
        <w:rPr>
          <w:rFonts w:ascii="Times" w:hAnsi="Times" w:cs="Times"/>
          <w:sz w:val="32"/>
          <w:szCs w:val="32"/>
        </w:rPr>
        <w:t xml:space="preserve">́ </w:t>
      </w:r>
      <w:proofErr w:type="spellStart"/>
      <w:r>
        <w:rPr>
          <w:rFonts w:ascii="Times" w:hAnsi="Times" w:cs="Times"/>
          <w:sz w:val="30"/>
          <w:szCs w:val="30"/>
        </w:rPr>
        <w:t>έίοΟινής</w:t>
      </w:r>
      <w:proofErr w:type="spellEnd"/>
    </w:p>
    <w:p w14:paraId="6C71CE99"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30"/>
          <w:szCs w:val="30"/>
        </w:rPr>
        <w:t>ανα</w:t>
      </w:r>
      <w:proofErr w:type="spellStart"/>
      <w:r>
        <w:rPr>
          <w:rFonts w:ascii="Times" w:hAnsi="Times" w:cs="Times"/>
          <w:sz w:val="30"/>
          <w:szCs w:val="30"/>
        </w:rPr>
        <w:t>χΟέντες</w:t>
      </w:r>
      <w:proofErr w:type="spellEnd"/>
      <w:r>
        <w:rPr>
          <w:rFonts w:ascii="Times" w:hAnsi="Times" w:cs="Times"/>
          <w:sz w:val="30"/>
          <w:szCs w:val="30"/>
        </w:rPr>
        <w:t xml:space="preserve"> </w:t>
      </w:r>
      <w:proofErr w:type="gramStart"/>
      <w:r>
        <w:rPr>
          <w:rFonts w:ascii="Times" w:hAnsi="Times" w:cs="Times"/>
          <w:sz w:val="32"/>
          <w:szCs w:val="32"/>
        </w:rPr>
        <w:t>παρ(</w:t>
      </w:r>
      <w:proofErr w:type="gramEnd"/>
      <w:r>
        <w:rPr>
          <w:rFonts w:ascii="Times" w:hAnsi="Times" w:cs="Times"/>
          <w:sz w:val="32"/>
          <w:szCs w:val="32"/>
        </w:rPr>
        <w:t>ε)</w:t>
      </w:r>
      <w:proofErr w:type="spellStart"/>
      <w:r>
        <w:rPr>
          <w:rFonts w:ascii="Times" w:hAnsi="Times" w:cs="Times"/>
          <w:sz w:val="32"/>
          <w:szCs w:val="32"/>
        </w:rPr>
        <w:t>γενόμει</w:t>
      </w:r>
      <w:proofErr w:type="spellEnd"/>
      <w:r>
        <w:rPr>
          <w:rFonts w:ascii="Times" w:hAnsi="Times" w:cs="Times"/>
          <w:sz w:val="32"/>
          <w:szCs w:val="32"/>
        </w:rPr>
        <w:t xml:space="preserve">́)α </w:t>
      </w:r>
      <w:proofErr w:type="spellStart"/>
      <w:r>
        <w:rPr>
          <w:rFonts w:ascii="Times" w:hAnsi="Times" w:cs="Times"/>
          <w:sz w:val="30"/>
          <w:szCs w:val="30"/>
        </w:rPr>
        <w:t>εις</w:t>
      </w:r>
      <w:proofErr w:type="spellEnd"/>
      <w:r>
        <w:rPr>
          <w:rFonts w:ascii="Times" w:hAnsi="Times" w:cs="Times"/>
          <w:sz w:val="30"/>
          <w:szCs w:val="30"/>
        </w:rPr>
        <w:t xml:space="preserve"> </w:t>
      </w:r>
      <w:proofErr w:type="spellStart"/>
      <w:r>
        <w:rPr>
          <w:rFonts w:ascii="Times" w:hAnsi="Times" w:cs="Times"/>
          <w:sz w:val="32"/>
          <w:szCs w:val="32"/>
        </w:rPr>
        <w:t>την</w:t>
      </w:r>
      <w:proofErr w:type="spellEnd"/>
      <w:r>
        <w:rPr>
          <w:rFonts w:ascii="Times" w:hAnsi="Times" w:cs="Times"/>
          <w:sz w:val="32"/>
          <w:szCs w:val="32"/>
        </w:rPr>
        <w:t xml:space="preserve"> </w:t>
      </w:r>
      <w:proofErr w:type="spellStart"/>
      <w:r>
        <w:rPr>
          <w:rFonts w:ascii="Times" w:hAnsi="Times" w:cs="Times"/>
          <w:sz w:val="32"/>
          <w:szCs w:val="32"/>
        </w:rPr>
        <w:t>Σελευκει</w:t>
      </w:r>
      <w:proofErr w:type="spellEnd"/>
      <w:r>
        <w:rPr>
          <w:rFonts w:ascii="Times" w:hAnsi="Times" w:cs="Times"/>
          <w:sz w:val="32"/>
          <w:szCs w:val="32"/>
        </w:rPr>
        <w:t>αν </w:t>
      </w:r>
      <w:proofErr w:type="spellStart"/>
      <w:r>
        <w:rPr>
          <w:rFonts w:ascii="Times" w:hAnsi="Times" w:cs="Times"/>
          <w:sz w:val="32"/>
          <w:szCs w:val="32"/>
        </w:rPr>
        <w:t>των</w:t>
      </w:r>
      <w:proofErr w:type="spellEnd"/>
      <w:r>
        <w:rPr>
          <w:rFonts w:ascii="Times" w:hAnsi="Times" w:cs="Times"/>
          <w:sz w:val="32"/>
          <w:szCs w:val="32"/>
        </w:rPr>
        <w:t xml:space="preserve"> </w:t>
      </w:r>
      <w:proofErr w:type="spellStart"/>
      <w:r>
        <w:rPr>
          <w:rFonts w:ascii="Times" w:hAnsi="Times" w:cs="Times"/>
          <w:sz w:val="32"/>
          <w:szCs w:val="32"/>
        </w:rPr>
        <w:t>οε</w:t>
      </w:r>
      <w:proofErr w:type="spellEnd"/>
      <w:r>
        <w:rPr>
          <w:rFonts w:ascii="Times" w:hAnsi="Times" w:cs="Times"/>
          <w:sz w:val="32"/>
          <w:szCs w:val="32"/>
        </w:rPr>
        <w:t xml:space="preserve">́ </w:t>
      </w:r>
      <w:proofErr w:type="spellStart"/>
      <w:r>
        <w:rPr>
          <w:rFonts w:ascii="Times" w:hAnsi="Times" w:cs="Times"/>
          <w:sz w:val="32"/>
          <w:szCs w:val="32"/>
        </w:rPr>
        <w:t>ϊερείων</w:t>
      </w:r>
      <w:proofErr w:type="spellEnd"/>
      <w:r>
        <w:rPr>
          <w:rFonts w:ascii="Times" w:hAnsi="Times" w:cs="Times"/>
          <w:sz w:val="32"/>
          <w:szCs w:val="32"/>
        </w:rPr>
        <w:t xml:space="preserve"> </w:t>
      </w:r>
      <w:r>
        <w:rPr>
          <w:rFonts w:ascii="Times" w:hAnsi="Times" w:cs="Times"/>
          <w:sz w:val="30"/>
          <w:szCs w:val="30"/>
        </w:rPr>
        <w:t xml:space="preserve">καΐ </w:t>
      </w:r>
      <w:r>
        <w:rPr>
          <w:rFonts w:ascii="Times" w:hAnsi="Times" w:cs="Times"/>
          <w:sz w:val="32"/>
          <w:szCs w:val="32"/>
        </w:rPr>
        <w:t>αρ[</w:t>
      </w:r>
      <w:proofErr w:type="spellStart"/>
      <w:r>
        <w:rPr>
          <w:rFonts w:ascii="Times" w:hAnsi="Times" w:cs="Times"/>
          <w:sz w:val="32"/>
          <w:szCs w:val="32"/>
        </w:rPr>
        <w:t>χόντ</w:t>
      </w:r>
      <w:proofErr w:type="spellEnd"/>
      <w:r>
        <w:rPr>
          <w:rFonts w:ascii="Times" w:hAnsi="Times" w:cs="Times"/>
          <w:sz w:val="32"/>
          <w:szCs w:val="32"/>
        </w:rPr>
        <w:t>]</w:t>
      </w:r>
      <w:proofErr w:type="spellStart"/>
      <w:r>
        <w:rPr>
          <w:rFonts w:ascii="Times" w:hAnsi="Times" w:cs="Times"/>
          <w:sz w:val="32"/>
          <w:szCs w:val="32"/>
        </w:rPr>
        <w:t>ων</w:t>
      </w:r>
      <w:proofErr w:type="spellEnd"/>
      <w:r>
        <w:rPr>
          <w:rFonts w:ascii="Times" w:hAnsi="Times" w:cs="Times"/>
          <w:sz w:val="32"/>
          <w:szCs w:val="32"/>
        </w:rPr>
        <w:t xml:space="preserve"> καΐ [</w:t>
      </w:r>
      <w:proofErr w:type="spellStart"/>
      <w:r>
        <w:rPr>
          <w:rFonts w:ascii="Times" w:hAnsi="Times" w:cs="Times"/>
          <w:sz w:val="32"/>
          <w:szCs w:val="32"/>
        </w:rPr>
        <w:t>τω</w:t>
      </w:r>
      <w:proofErr w:type="spellEnd"/>
      <w:r>
        <w:rPr>
          <w:rFonts w:ascii="Times" w:hAnsi="Times" w:cs="Times"/>
          <w:sz w:val="32"/>
          <w:szCs w:val="32"/>
        </w:rPr>
        <w:t xml:space="preserve">]ν </w:t>
      </w:r>
      <w:r>
        <w:rPr>
          <w:rFonts w:ascii="Times" w:hAnsi="Times" w:cs="Times"/>
          <w:sz w:val="30"/>
          <w:szCs w:val="30"/>
        </w:rPr>
        <w:t>ά</w:t>
      </w:r>
      <w:proofErr w:type="spellStart"/>
      <w:r>
        <w:rPr>
          <w:rFonts w:ascii="Times" w:hAnsi="Times" w:cs="Times"/>
          <w:sz w:val="30"/>
          <w:szCs w:val="30"/>
        </w:rPr>
        <w:t>λλων</w:t>
      </w:r>
      <w:proofErr w:type="spellEnd"/>
      <w:r>
        <w:rPr>
          <w:rFonts w:ascii="Times" w:hAnsi="Times" w:cs="Times"/>
          <w:sz w:val="30"/>
          <w:szCs w:val="30"/>
        </w:rPr>
        <w:t xml:space="preserve"> </w:t>
      </w:r>
      <w:r>
        <w:rPr>
          <w:rFonts w:ascii="Times" w:hAnsi="Times" w:cs="Times"/>
          <w:sz w:val="32"/>
          <w:szCs w:val="32"/>
        </w:rPr>
        <w:t>π</w:t>
      </w:r>
      <w:proofErr w:type="spellStart"/>
      <w:r>
        <w:rPr>
          <w:rFonts w:ascii="Times" w:hAnsi="Times" w:cs="Times"/>
          <w:sz w:val="32"/>
          <w:szCs w:val="32"/>
        </w:rPr>
        <w:t>ολιτών</w:t>
      </w:r>
      <w:proofErr w:type="spellEnd"/>
      <w:r>
        <w:rPr>
          <w:rFonts w:ascii="Times" w:hAnsi="Times" w:cs="Times"/>
          <w:sz w:val="32"/>
          <w:szCs w:val="32"/>
        </w:rPr>
        <w:t xml:space="preserve"> </w:t>
      </w:r>
      <w:r>
        <w:rPr>
          <w:rFonts w:ascii="Times" w:hAnsi="Times" w:cs="Times"/>
          <w:sz w:val="30"/>
          <w:szCs w:val="30"/>
        </w:rPr>
        <w:t xml:space="preserve">και </w:t>
      </w:r>
      <w:proofErr w:type="spellStart"/>
      <w:r>
        <w:rPr>
          <w:rFonts w:ascii="Times" w:hAnsi="Times" w:cs="Times"/>
          <w:sz w:val="32"/>
          <w:szCs w:val="32"/>
        </w:rPr>
        <w:t>των</w:t>
      </w:r>
      <w:proofErr w:type="spellEnd"/>
      <w:r>
        <w:rPr>
          <w:rFonts w:ascii="Times" w:hAnsi="Times" w:cs="Times"/>
          <w:sz w:val="32"/>
          <w:szCs w:val="32"/>
        </w:rPr>
        <w:t xml:space="preserve"> </w:t>
      </w:r>
      <w:proofErr w:type="spellStart"/>
      <w:r>
        <w:rPr>
          <w:rFonts w:ascii="Times" w:hAnsi="Times" w:cs="Times"/>
          <w:sz w:val="32"/>
          <w:szCs w:val="32"/>
        </w:rPr>
        <w:t>ήγεμόν</w:t>
      </w:r>
      <w:proofErr w:type="spellEnd"/>
      <w:r>
        <w:rPr>
          <w:rFonts w:ascii="Times" w:hAnsi="Times" w:cs="Times"/>
          <w:sz w:val="32"/>
          <w:szCs w:val="32"/>
        </w:rPr>
        <w:t>(</w:t>
      </w:r>
      <w:proofErr w:type="spellStart"/>
      <w:r>
        <w:rPr>
          <w:rFonts w:ascii="Times" w:hAnsi="Times" w:cs="Times"/>
          <w:sz w:val="32"/>
          <w:szCs w:val="32"/>
        </w:rPr>
        <w:t>ον</w:t>
      </w:r>
      <w:proofErr w:type="spellEnd"/>
      <w:r>
        <w:rPr>
          <w:rFonts w:ascii="Times" w:hAnsi="Times" w:cs="Times"/>
          <w:sz w:val="32"/>
          <w:szCs w:val="32"/>
        </w:rPr>
        <w:t xml:space="preserve"> </w:t>
      </w:r>
      <w:r>
        <w:rPr>
          <w:rFonts w:ascii="Times" w:hAnsi="Times" w:cs="Times"/>
          <w:sz w:val="30"/>
          <w:szCs w:val="30"/>
        </w:rPr>
        <w:t xml:space="preserve">και </w:t>
      </w:r>
      <w:proofErr w:type="spellStart"/>
      <w:r>
        <w:rPr>
          <w:rFonts w:ascii="Times" w:hAnsi="Times" w:cs="Times"/>
          <w:sz w:val="32"/>
          <w:szCs w:val="32"/>
        </w:rPr>
        <w:t>των</w:t>
      </w:r>
      <w:proofErr w:type="spellEnd"/>
      <w:r>
        <w:rPr>
          <w:rFonts w:ascii="Times" w:hAnsi="Times" w:cs="Times"/>
          <w:sz w:val="32"/>
          <w:szCs w:val="32"/>
        </w:rPr>
        <w:t xml:space="preserve"> </w:t>
      </w:r>
      <w:proofErr w:type="spellStart"/>
      <w:r>
        <w:rPr>
          <w:rFonts w:ascii="Times" w:hAnsi="Times" w:cs="Times"/>
          <w:sz w:val="32"/>
          <w:szCs w:val="32"/>
        </w:rPr>
        <w:t>στρ</w:t>
      </w:r>
      <w:proofErr w:type="spellEnd"/>
      <w:r>
        <w:rPr>
          <w:rFonts w:ascii="Times" w:hAnsi="Times" w:cs="Times"/>
          <w:sz w:val="32"/>
          <w:szCs w:val="32"/>
        </w:rPr>
        <w:t>α</w:t>
      </w:r>
      <w:proofErr w:type="spellStart"/>
      <w:r>
        <w:rPr>
          <w:rFonts w:ascii="Times" w:hAnsi="Times" w:cs="Times"/>
          <w:sz w:val="32"/>
          <w:szCs w:val="32"/>
        </w:rPr>
        <w:t>τι</w:t>
      </w:r>
      <w:proofErr w:type="spellEnd"/>
      <w:r>
        <w:rPr>
          <w:rFonts w:ascii="Times" w:hAnsi="Times" w:cs="Times"/>
          <w:sz w:val="32"/>
          <w:szCs w:val="32"/>
        </w:rPr>
        <w:t>α&gt;</w:t>
      </w:r>
      <w:proofErr w:type="spellStart"/>
      <w:r>
        <w:rPr>
          <w:rFonts w:ascii="Times" w:hAnsi="Times" w:cs="Times"/>
          <w:sz w:val="32"/>
          <w:szCs w:val="32"/>
        </w:rPr>
        <w:t>τών</w:t>
      </w:r>
      <w:proofErr w:type="spellEnd"/>
      <w:r>
        <w:rPr>
          <w:rFonts w:ascii="Times" w:hAnsi="Times" w:cs="Times"/>
          <w:sz w:val="32"/>
          <w:szCs w:val="32"/>
        </w:rPr>
        <w:t xml:space="preserve"> </w:t>
      </w:r>
      <w:proofErr w:type="spellStart"/>
      <w:r>
        <w:rPr>
          <w:rFonts w:ascii="Times" w:hAnsi="Times" w:cs="Times"/>
          <w:sz w:val="32"/>
          <w:szCs w:val="32"/>
        </w:rPr>
        <w:t>στεφ</w:t>
      </w:r>
      <w:proofErr w:type="spellEnd"/>
      <w:r>
        <w:rPr>
          <w:rFonts w:ascii="Times" w:hAnsi="Times" w:cs="Times"/>
          <w:sz w:val="32"/>
          <w:szCs w:val="32"/>
        </w:rPr>
        <w:t>α</w:t>
      </w:r>
      <w:proofErr w:type="spellStart"/>
      <w:r>
        <w:rPr>
          <w:rFonts w:ascii="Times" w:hAnsi="Times" w:cs="Times"/>
          <w:sz w:val="32"/>
          <w:szCs w:val="32"/>
        </w:rPr>
        <w:t>νη</w:t>
      </w:r>
      <w:proofErr w:type="spellEnd"/>
      <w:r>
        <w:rPr>
          <w:rFonts w:ascii="Times" w:hAnsi="Times" w:cs="Times"/>
          <w:sz w:val="32"/>
          <w:szCs w:val="32"/>
        </w:rPr>
        <w:t>-</w:t>
      </w:r>
    </w:p>
    <w:p w14:paraId="650FBF5D"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32"/>
          <w:szCs w:val="32"/>
        </w:rPr>
        <w:lastRenderedPageBreak/>
        <w:t xml:space="preserve">25 </w:t>
      </w:r>
      <w:proofErr w:type="spellStart"/>
      <w:r>
        <w:rPr>
          <w:rFonts w:ascii="Times" w:hAnsi="Times" w:cs="Times"/>
          <w:sz w:val="32"/>
          <w:szCs w:val="32"/>
        </w:rPr>
        <w:t>φορησ</w:t>
      </w:r>
      <w:proofErr w:type="spellEnd"/>
      <w:r>
        <w:rPr>
          <w:rFonts w:ascii="Times" w:hAnsi="Times" w:cs="Times"/>
          <w:sz w:val="32"/>
          <w:szCs w:val="32"/>
        </w:rPr>
        <w:t>α</w:t>
      </w:r>
      <w:proofErr w:type="spellStart"/>
      <w:r>
        <w:rPr>
          <w:rFonts w:ascii="Times" w:hAnsi="Times" w:cs="Times"/>
          <w:sz w:val="32"/>
          <w:szCs w:val="32"/>
        </w:rPr>
        <w:t>ντων</w:t>
      </w:r>
      <w:proofErr w:type="spellEnd"/>
      <w:r>
        <w:rPr>
          <w:rFonts w:ascii="Times" w:hAnsi="Times" w:cs="Times"/>
          <w:sz w:val="32"/>
          <w:szCs w:val="32"/>
        </w:rPr>
        <w:t xml:space="preserve"> </w:t>
      </w:r>
      <w:r>
        <w:rPr>
          <w:rFonts w:ascii="Times" w:hAnsi="Times" w:cs="Times"/>
          <w:sz w:val="30"/>
          <w:szCs w:val="30"/>
        </w:rPr>
        <w:t xml:space="preserve">και </w:t>
      </w:r>
      <w:proofErr w:type="spellStart"/>
      <w:r>
        <w:rPr>
          <w:rFonts w:ascii="Times" w:hAnsi="Times" w:cs="Times"/>
          <w:sz w:val="32"/>
          <w:szCs w:val="32"/>
        </w:rPr>
        <w:t>την</w:t>
      </w:r>
      <w:proofErr w:type="spellEnd"/>
      <w:r>
        <w:rPr>
          <w:rFonts w:ascii="Times" w:hAnsi="Times" w:cs="Times"/>
          <w:sz w:val="32"/>
          <w:szCs w:val="32"/>
        </w:rPr>
        <w:t xml:space="preserve"> </w:t>
      </w:r>
      <w:r>
        <w:rPr>
          <w:rFonts w:ascii="Times" w:hAnsi="Times" w:cs="Times"/>
          <w:sz w:val="30"/>
          <w:szCs w:val="30"/>
        </w:rPr>
        <w:t xml:space="preserve">επι </w:t>
      </w:r>
      <w:proofErr w:type="spellStart"/>
      <w:r>
        <w:rPr>
          <w:rFonts w:ascii="Times" w:hAnsi="Times" w:cs="Times"/>
          <w:sz w:val="30"/>
          <w:szCs w:val="30"/>
        </w:rPr>
        <w:t>τον</w:t>
      </w:r>
      <w:proofErr w:type="spellEnd"/>
      <w:r>
        <w:rPr>
          <w:rFonts w:ascii="Times" w:hAnsi="Times" w:cs="Times"/>
          <w:sz w:val="30"/>
          <w:szCs w:val="30"/>
        </w:rPr>
        <w:t xml:space="preserve"> </w:t>
      </w:r>
      <w:proofErr w:type="spellStart"/>
      <w:r>
        <w:rPr>
          <w:rFonts w:ascii="Times" w:hAnsi="Times" w:cs="Times"/>
          <w:sz w:val="30"/>
          <w:szCs w:val="30"/>
        </w:rPr>
        <w:t>λιμέν</w:t>
      </w:r>
      <w:proofErr w:type="spellEnd"/>
      <w:r>
        <w:rPr>
          <w:rFonts w:ascii="Times" w:hAnsi="Times" w:cs="Times"/>
          <w:sz w:val="30"/>
          <w:szCs w:val="30"/>
        </w:rPr>
        <w:t xml:space="preserve">α </w:t>
      </w:r>
      <w:proofErr w:type="spellStart"/>
      <w:r>
        <w:rPr>
          <w:rFonts w:ascii="Times" w:hAnsi="Times" w:cs="Times"/>
          <w:sz w:val="32"/>
          <w:szCs w:val="32"/>
        </w:rPr>
        <w:t>συν</w:t>
      </w:r>
      <w:proofErr w:type="spellEnd"/>
      <w:r>
        <w:rPr>
          <w:rFonts w:ascii="Times" w:hAnsi="Times" w:cs="Times"/>
          <w:sz w:val="32"/>
          <w:szCs w:val="32"/>
        </w:rPr>
        <w:t>α</w:t>
      </w:r>
      <w:proofErr w:type="spellStart"/>
      <w:r>
        <w:rPr>
          <w:rFonts w:ascii="Times" w:hAnsi="Times" w:cs="Times"/>
          <w:sz w:val="32"/>
          <w:szCs w:val="32"/>
        </w:rPr>
        <w:t>ντησ</w:t>
      </w:r>
      <w:proofErr w:type="spellEnd"/>
      <w:r>
        <w:rPr>
          <w:rFonts w:ascii="Times" w:hAnsi="Times" w:cs="Times"/>
          <w:sz w:val="32"/>
          <w:szCs w:val="32"/>
        </w:rPr>
        <w:t>αν-</w:t>
      </w:r>
    </w:p>
    <w:p w14:paraId="282D2F53" w14:textId="77777777" w:rsidR="00E14F20" w:rsidRDefault="00E14F20" w:rsidP="00E14F20">
      <w:pPr>
        <w:widowControl w:val="0"/>
        <w:autoSpaceDE w:val="0"/>
        <w:autoSpaceDN w:val="0"/>
        <w:adjustRightInd w:val="0"/>
        <w:spacing w:after="240"/>
        <w:rPr>
          <w:rFonts w:ascii="Times" w:hAnsi="Times" w:cs="Times"/>
        </w:rPr>
      </w:pPr>
      <w:r>
        <w:rPr>
          <w:rFonts w:ascii="Times" w:hAnsi="Times" w:cs="Times"/>
          <w:sz w:val="22"/>
          <w:szCs w:val="22"/>
        </w:rPr>
        <w:t xml:space="preserve">1 </w:t>
      </w:r>
      <w:r>
        <w:rPr>
          <w:rFonts w:ascii="Times" w:hAnsi="Times" w:cs="Times"/>
          <w:sz w:val="30"/>
          <w:szCs w:val="30"/>
        </w:rPr>
        <w:t>[</w:t>
      </w:r>
      <w:proofErr w:type="spellStart"/>
      <w:r>
        <w:rPr>
          <w:rFonts w:ascii="Times" w:hAnsi="Times" w:cs="Times"/>
          <w:sz w:val="30"/>
          <w:szCs w:val="30"/>
        </w:rPr>
        <w:t>το</w:t>
      </w:r>
      <w:proofErr w:type="spellEnd"/>
      <w:r>
        <w:rPr>
          <w:rFonts w:ascii="Times" w:hAnsi="Times" w:cs="Times"/>
          <w:sz w:val="30"/>
          <w:szCs w:val="30"/>
        </w:rPr>
        <w:t xml:space="preserve">&gt;ν </w:t>
      </w:r>
      <w:proofErr w:type="spellStart"/>
      <w:r>
        <w:rPr>
          <w:rFonts w:ascii="Times" w:hAnsi="Times" w:cs="Times"/>
          <w:sz w:val="32"/>
          <w:szCs w:val="32"/>
        </w:rPr>
        <w:t>όδόν</w:t>
      </w:r>
      <w:proofErr w:type="spellEnd"/>
      <w:r>
        <w:rPr>
          <w:rFonts w:ascii="Times" w:hAnsi="Times" w:cs="Times"/>
          <w:sz w:val="32"/>
          <w:szCs w:val="32"/>
        </w:rPr>
        <w:t xml:space="preserve">, </w:t>
      </w:r>
      <w:proofErr w:type="spellStart"/>
      <w:r>
        <w:rPr>
          <w:rFonts w:ascii="Times" w:hAnsi="Times" w:cs="Times"/>
          <w:sz w:val="32"/>
          <w:szCs w:val="32"/>
        </w:rPr>
        <w:t>ουδεμι</w:t>
      </w:r>
      <w:proofErr w:type="spellEnd"/>
      <w:r>
        <w:rPr>
          <w:rFonts w:ascii="Times" w:hAnsi="Times" w:cs="Times"/>
          <w:sz w:val="32"/>
          <w:szCs w:val="32"/>
        </w:rPr>
        <w:t xml:space="preserve">́α </w:t>
      </w:r>
      <w:proofErr w:type="spellStart"/>
      <w:r>
        <w:rPr>
          <w:rFonts w:ascii="Times" w:hAnsi="Times" w:cs="Times"/>
          <w:sz w:val="30"/>
          <w:szCs w:val="30"/>
        </w:rPr>
        <w:t>της</w:t>
      </w:r>
      <w:proofErr w:type="spellEnd"/>
      <w:r>
        <w:rPr>
          <w:rFonts w:ascii="Times" w:hAnsi="Times" w:cs="Times"/>
          <w:sz w:val="30"/>
          <w:szCs w:val="30"/>
        </w:rPr>
        <w:t xml:space="preserve"> </w:t>
      </w:r>
      <w:r>
        <w:rPr>
          <w:rFonts w:ascii="Times" w:hAnsi="Times" w:cs="Times"/>
          <w:sz w:val="32"/>
          <w:szCs w:val="32"/>
        </w:rPr>
        <w:t>π</w:t>
      </w:r>
      <w:proofErr w:type="spellStart"/>
      <w:r>
        <w:rPr>
          <w:rFonts w:ascii="Times" w:hAnsi="Times" w:cs="Times"/>
          <w:sz w:val="32"/>
          <w:szCs w:val="32"/>
        </w:rPr>
        <w:t>ρος</w:t>
      </w:r>
      <w:proofErr w:type="spellEnd"/>
      <w:r>
        <w:rPr>
          <w:rFonts w:ascii="Times" w:hAnsi="Times" w:cs="Times"/>
          <w:sz w:val="32"/>
          <w:szCs w:val="32"/>
        </w:rPr>
        <w:t xml:space="preserve"> </w:t>
      </w:r>
      <w:r>
        <w:rPr>
          <w:rFonts w:ascii="Times" w:hAnsi="Times" w:cs="Times"/>
          <w:sz w:val="26"/>
          <w:szCs w:val="26"/>
        </w:rPr>
        <w:t xml:space="preserve">ή </w:t>
      </w:r>
      <w:r>
        <w:rPr>
          <w:rFonts w:ascii="Times" w:hAnsi="Times" w:cs="Times"/>
          <w:sz w:val="30"/>
          <w:szCs w:val="30"/>
        </w:rPr>
        <w:t xml:space="preserve">μ] ας </w:t>
      </w:r>
      <w:proofErr w:type="spellStart"/>
      <w:r>
        <w:rPr>
          <w:rFonts w:ascii="Times" w:hAnsi="Times" w:cs="Times"/>
          <w:sz w:val="30"/>
          <w:szCs w:val="30"/>
        </w:rPr>
        <w:t>εύνοι</w:t>
      </w:r>
      <w:proofErr w:type="spellEnd"/>
      <w:r>
        <w:rPr>
          <w:rFonts w:ascii="Times" w:hAnsi="Times" w:cs="Times"/>
          <w:sz w:val="30"/>
          <w:szCs w:val="30"/>
        </w:rPr>
        <w:t>ας και [</w:t>
      </w:r>
      <w:proofErr w:type="spellStart"/>
      <w:r>
        <w:rPr>
          <w:rFonts w:ascii="Times" w:hAnsi="Times" w:cs="Times"/>
          <w:sz w:val="30"/>
          <w:szCs w:val="30"/>
        </w:rPr>
        <w:t>φιλι</w:t>
      </w:r>
      <w:proofErr w:type="spellEnd"/>
      <w:r>
        <w:rPr>
          <w:rFonts w:ascii="Times" w:hAnsi="Times" w:cs="Times"/>
          <w:sz w:val="30"/>
          <w:szCs w:val="30"/>
        </w:rPr>
        <w:t xml:space="preserve">́ας </w:t>
      </w:r>
      <w:r>
        <w:rPr>
          <w:rFonts w:ascii="Times" w:hAnsi="Times" w:cs="Times"/>
          <w:sz w:val="32"/>
          <w:szCs w:val="32"/>
        </w:rPr>
        <w:t>υπ</w:t>
      </w:r>
      <w:proofErr w:type="spellStart"/>
      <w:r>
        <w:rPr>
          <w:rFonts w:ascii="Times" w:hAnsi="Times" w:cs="Times"/>
          <w:sz w:val="32"/>
          <w:szCs w:val="32"/>
        </w:rPr>
        <w:t>ερ</w:t>
      </w:r>
      <w:proofErr w:type="spellEnd"/>
      <w:r>
        <w:rPr>
          <w:rFonts w:ascii="Times" w:hAnsi="Times" w:cs="Times"/>
          <w:sz w:val="32"/>
          <w:szCs w:val="32"/>
        </w:rPr>
        <w:t>β</w:t>
      </w:r>
      <w:proofErr w:type="spellStart"/>
      <w:r>
        <w:rPr>
          <w:rFonts w:ascii="Times" w:hAnsi="Times" w:cs="Times"/>
          <w:sz w:val="32"/>
          <w:szCs w:val="32"/>
        </w:rPr>
        <w:t>ολη</w:t>
      </w:r>
      <w:proofErr w:type="spellEnd"/>
      <w:r>
        <w:rPr>
          <w:rFonts w:ascii="Times" w:hAnsi="Times" w:cs="Times"/>
          <w:sz w:val="32"/>
          <w:szCs w:val="32"/>
        </w:rPr>
        <w:t>́ απ</w:t>
      </w:r>
      <w:proofErr w:type="spellStart"/>
      <w:r>
        <w:rPr>
          <w:rFonts w:ascii="Times" w:hAnsi="Times" w:cs="Times"/>
          <w:sz w:val="32"/>
          <w:szCs w:val="32"/>
        </w:rPr>
        <w:t>ελει</w:t>
      </w:r>
      <w:proofErr w:type="spellEnd"/>
      <w:r>
        <w:rPr>
          <w:rFonts w:ascii="Times" w:hAnsi="Times" w:cs="Times"/>
          <w:sz w:val="32"/>
          <w:szCs w:val="32"/>
        </w:rPr>
        <w:t>́π</w:t>
      </w:r>
      <w:proofErr w:type="spellStart"/>
      <w:r>
        <w:rPr>
          <w:rFonts w:ascii="Times" w:hAnsi="Times" w:cs="Times"/>
          <w:sz w:val="32"/>
          <w:szCs w:val="32"/>
        </w:rPr>
        <w:t>ετο</w:t>
      </w:r>
      <w:proofErr w:type="spellEnd"/>
      <w:r>
        <w:rPr>
          <w:rFonts w:ascii="Times" w:hAnsi="Times" w:cs="Times"/>
          <w:sz w:val="32"/>
          <w:szCs w:val="32"/>
        </w:rPr>
        <w:t>' έπε! δ</w:t>
      </w:r>
      <w:proofErr w:type="gramStart"/>
      <w:r>
        <w:rPr>
          <w:rFonts w:ascii="Times" w:hAnsi="Times" w:cs="Times"/>
          <w:sz w:val="32"/>
          <w:szCs w:val="32"/>
        </w:rPr>
        <w:t>]έ</w:t>
      </w:r>
      <w:proofErr w:type="gramEnd"/>
      <w:r>
        <w:rPr>
          <w:rFonts w:ascii="Times" w:hAnsi="Times" w:cs="Times"/>
          <w:sz w:val="32"/>
          <w:szCs w:val="32"/>
        </w:rPr>
        <w:t xml:space="preserve"> </w:t>
      </w:r>
      <w:proofErr w:type="spellStart"/>
      <w:r>
        <w:rPr>
          <w:rFonts w:ascii="Times" w:hAnsi="Times" w:cs="Times"/>
          <w:sz w:val="30"/>
          <w:szCs w:val="30"/>
        </w:rPr>
        <w:t>εις</w:t>
      </w:r>
      <w:proofErr w:type="spellEnd"/>
      <w:r>
        <w:rPr>
          <w:rFonts w:ascii="Times" w:hAnsi="Times" w:cs="Times"/>
          <w:sz w:val="30"/>
          <w:szCs w:val="30"/>
        </w:rPr>
        <w:t xml:space="preserve"> </w:t>
      </w:r>
      <w:proofErr w:type="spellStart"/>
      <w:r>
        <w:rPr>
          <w:rFonts w:ascii="Times" w:hAnsi="Times" w:cs="Times"/>
          <w:sz w:val="32"/>
          <w:szCs w:val="32"/>
        </w:rPr>
        <w:t>την</w:t>
      </w:r>
      <w:proofErr w:type="spellEnd"/>
      <w:r>
        <w:rPr>
          <w:rFonts w:ascii="Times" w:hAnsi="Times" w:cs="Times"/>
          <w:sz w:val="32"/>
          <w:szCs w:val="32"/>
        </w:rPr>
        <w:t xml:space="preserve"> </w:t>
      </w:r>
      <w:r>
        <w:rPr>
          <w:rFonts w:ascii="Times" w:hAnsi="Times" w:cs="Times"/>
          <w:sz w:val="30"/>
          <w:szCs w:val="30"/>
        </w:rPr>
        <w:t>π</w:t>
      </w:r>
      <w:proofErr w:type="spellStart"/>
      <w:r>
        <w:rPr>
          <w:rFonts w:ascii="Times" w:hAnsi="Times" w:cs="Times"/>
          <w:sz w:val="30"/>
          <w:szCs w:val="30"/>
        </w:rPr>
        <w:t>όλιν</w:t>
      </w:r>
      <w:proofErr w:type="spellEnd"/>
    </w:p>
    <w:p w14:paraId="687D4324" w14:textId="77777777" w:rsidR="006E486E" w:rsidRDefault="00E14F20" w:rsidP="00E14F20">
      <w:pPr>
        <w:widowControl w:val="0"/>
        <w:autoSpaceDE w:val="0"/>
        <w:autoSpaceDN w:val="0"/>
        <w:adjustRightInd w:val="0"/>
        <w:spacing w:after="240"/>
        <w:rPr>
          <w:rFonts w:ascii="Times" w:hAnsi="Times" w:cs="Times"/>
          <w:sz w:val="32"/>
          <w:szCs w:val="32"/>
        </w:rPr>
      </w:pPr>
      <w:r>
        <w:rPr>
          <w:rFonts w:ascii="Times" w:hAnsi="Times" w:cs="Times"/>
          <w:sz w:val="30"/>
          <w:szCs w:val="30"/>
        </w:rPr>
        <w:t>[</w:t>
      </w:r>
      <w:proofErr w:type="spellStart"/>
      <w:r>
        <w:rPr>
          <w:rFonts w:ascii="Times" w:hAnsi="Times" w:cs="Times"/>
          <w:sz w:val="30"/>
          <w:szCs w:val="30"/>
        </w:rPr>
        <w:t>εϊσήιμεν</w:t>
      </w:r>
      <w:proofErr w:type="spellEnd"/>
      <w:r>
        <w:rPr>
          <w:rFonts w:ascii="Times" w:hAnsi="Times" w:cs="Times"/>
          <w:sz w:val="30"/>
          <w:szCs w:val="30"/>
        </w:rPr>
        <w:t>, ή'</w:t>
      </w:r>
      <w:proofErr w:type="spellStart"/>
      <w:r>
        <w:rPr>
          <w:rFonts w:ascii="Times" w:hAnsi="Times" w:cs="Times"/>
          <w:sz w:val="30"/>
          <w:szCs w:val="30"/>
        </w:rPr>
        <w:t>ξίουν</w:t>
      </w:r>
      <w:proofErr w:type="spellEnd"/>
      <w:r>
        <w:rPr>
          <w:rFonts w:ascii="Times" w:hAnsi="Times" w:cs="Times"/>
          <w:sz w:val="30"/>
          <w:szCs w:val="30"/>
        </w:rPr>
        <w:t xml:space="preserve"> </w:t>
      </w:r>
      <w:proofErr w:type="spellStart"/>
      <w:r>
        <w:rPr>
          <w:rFonts w:ascii="Times" w:hAnsi="Times" w:cs="Times"/>
          <w:sz w:val="32"/>
          <w:szCs w:val="32"/>
        </w:rPr>
        <w:t>ημ</w:t>
      </w:r>
      <w:proofErr w:type="spellEnd"/>
      <w:r>
        <w:rPr>
          <w:rFonts w:ascii="Times" w:hAnsi="Times" w:cs="Times"/>
          <w:sz w:val="32"/>
          <w:szCs w:val="32"/>
        </w:rPr>
        <w:t>άς τα παρα</w:t>
      </w:r>
      <w:proofErr w:type="spellStart"/>
      <w:r>
        <w:rPr>
          <w:rFonts w:ascii="Times" w:hAnsi="Times" w:cs="Times"/>
          <w:sz w:val="32"/>
          <w:szCs w:val="32"/>
        </w:rPr>
        <w:t>στ</w:t>
      </w:r>
      <w:proofErr w:type="spellEnd"/>
      <w:r>
        <w:rPr>
          <w:rFonts w:ascii="Times" w:hAnsi="Times" w:cs="Times"/>
          <w:sz w:val="32"/>
          <w:szCs w:val="32"/>
        </w:rPr>
        <w:t>α</w:t>
      </w:r>
      <w:proofErr w:type="gramStart"/>
      <w:r>
        <w:rPr>
          <w:rFonts w:ascii="Times" w:hAnsi="Times" w:cs="Times"/>
          <w:sz w:val="32"/>
          <w:szCs w:val="32"/>
        </w:rPr>
        <w:t>]ΐ</w:t>
      </w:r>
      <w:proofErr w:type="gramEnd"/>
      <w:r>
        <w:rPr>
          <w:rFonts w:ascii="Times" w:hAnsi="Times" w:cs="Times"/>
          <w:sz w:val="32"/>
          <w:szCs w:val="32"/>
        </w:rPr>
        <w:t>)έ</w:t>
      </w:r>
      <w:r w:rsidR="006E486E">
        <w:rPr>
          <w:rFonts w:ascii="Times" w:hAnsi="Times" w:cs="Times"/>
          <w:sz w:val="32"/>
          <w:szCs w:val="32"/>
        </w:rPr>
        <w:t xml:space="preserve"> </w:t>
      </w:r>
      <w:proofErr w:type="spellStart"/>
      <w:r w:rsidR="006E486E">
        <w:rPr>
          <w:rFonts w:ascii="Times" w:hAnsi="Times" w:cs="Times"/>
          <w:sz w:val="32"/>
          <w:szCs w:val="32"/>
        </w:rPr>
        <w:t>ντ</w:t>
      </w:r>
      <w:proofErr w:type="spellEnd"/>
      <w:r w:rsidR="006E486E">
        <w:rPr>
          <w:rFonts w:ascii="Times" w:hAnsi="Times" w:cs="Times"/>
          <w:sz w:val="32"/>
          <w:szCs w:val="32"/>
        </w:rPr>
        <w:t xml:space="preserve">α </w:t>
      </w:r>
      <w:proofErr w:type="spellStart"/>
      <w:r w:rsidR="006E486E">
        <w:rPr>
          <w:rFonts w:ascii="Times" w:hAnsi="Times" w:cs="Times"/>
          <w:sz w:val="32"/>
          <w:szCs w:val="32"/>
        </w:rPr>
        <w:t>θύμ</w:t>
      </w:r>
      <w:proofErr w:type="spellEnd"/>
      <w:r w:rsidR="006E486E">
        <w:rPr>
          <w:rFonts w:ascii="Times" w:hAnsi="Times" w:cs="Times"/>
          <w:sz w:val="32"/>
          <w:szCs w:val="32"/>
        </w:rPr>
        <w:t>ατα</w:t>
      </w:r>
    </w:p>
    <w:p w14:paraId="2D59A74D" w14:textId="77777777" w:rsidR="00295EE5" w:rsidRDefault="00295EE5" w:rsidP="00E14F20">
      <w:pPr>
        <w:widowControl w:val="0"/>
        <w:autoSpaceDE w:val="0"/>
        <w:autoSpaceDN w:val="0"/>
        <w:adjustRightInd w:val="0"/>
        <w:spacing w:after="240"/>
        <w:rPr>
          <w:rFonts w:ascii="Times" w:hAnsi="Times" w:cs="Times"/>
          <w:sz w:val="32"/>
          <w:szCs w:val="32"/>
        </w:rPr>
      </w:pPr>
    </w:p>
    <w:p w14:paraId="28859A91" w14:textId="73A10EA8" w:rsidR="00E14F20" w:rsidRPr="00295EE5" w:rsidRDefault="00295EE5" w:rsidP="006E486E">
      <w:pPr>
        <w:widowControl w:val="0"/>
        <w:autoSpaceDE w:val="0"/>
        <w:autoSpaceDN w:val="0"/>
        <w:adjustRightInd w:val="0"/>
        <w:spacing w:after="240"/>
        <w:rPr>
          <w:rFonts w:ascii="Times" w:hAnsi="Times" w:cs="Times"/>
          <w:sz w:val="32"/>
          <w:szCs w:val="32"/>
        </w:rPr>
      </w:pPr>
      <w:r w:rsidRPr="006E486E">
        <w:rPr>
          <w:rFonts w:ascii="Times" w:hAnsi="Times" w:cs="Times"/>
          <w:noProof/>
          <w:sz w:val="32"/>
          <w:szCs w:val="32"/>
        </w:rPr>
        <w:drawing>
          <wp:inline distT="0" distB="0" distL="0" distR="0" wp14:anchorId="0966E908" wp14:editId="19D0FFA7">
            <wp:extent cx="5756910" cy="6343650"/>
            <wp:effectExtent l="0" t="0" r="889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6343650"/>
                    </a:xfrm>
                    <a:prstGeom prst="rect">
                      <a:avLst/>
                    </a:prstGeom>
                    <a:noFill/>
                    <a:ln>
                      <a:noFill/>
                    </a:ln>
                  </pic:spPr>
                </pic:pic>
              </a:graphicData>
            </a:graphic>
          </wp:inline>
        </w:drawing>
      </w:r>
    </w:p>
    <w:p w14:paraId="28876207" w14:textId="77777777" w:rsidR="00E14F20" w:rsidRDefault="00F2746A" w:rsidP="00976209">
      <w:pPr>
        <w:rPr>
          <w:rFonts w:ascii="Times New Roman" w:hAnsi="Times New Roman" w:cs="Times New Roman"/>
        </w:rPr>
      </w:pPr>
      <w:r>
        <w:rPr>
          <w:rFonts w:ascii="Times New Roman" w:hAnsi="Times New Roman" w:cs="Times New Roman"/>
          <w:noProof/>
        </w:rPr>
        <w:lastRenderedPageBreak/>
        <w:drawing>
          <wp:inline distT="0" distB="0" distL="0" distR="0" wp14:anchorId="2800AB6C" wp14:editId="3CBD1BB6">
            <wp:extent cx="5756910" cy="48852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4885290"/>
                    </a:xfrm>
                    <a:prstGeom prst="rect">
                      <a:avLst/>
                    </a:prstGeom>
                    <a:noFill/>
                    <a:ln>
                      <a:noFill/>
                    </a:ln>
                  </pic:spPr>
                </pic:pic>
              </a:graphicData>
            </a:graphic>
          </wp:inline>
        </w:drawing>
      </w:r>
    </w:p>
    <w:p w14:paraId="35D60FCE" w14:textId="77777777" w:rsidR="00FF0190" w:rsidRDefault="00FF0190" w:rsidP="00976209">
      <w:pPr>
        <w:rPr>
          <w:rFonts w:ascii="Times New Roman" w:hAnsi="Times New Roman" w:cs="Times New Roman"/>
        </w:rPr>
      </w:pPr>
    </w:p>
    <w:p w14:paraId="70292335" w14:textId="77777777" w:rsidR="00FF0190" w:rsidRDefault="00FF0190" w:rsidP="00976209">
      <w:pPr>
        <w:rPr>
          <w:rFonts w:ascii="Times New Roman" w:hAnsi="Times New Roman" w:cs="Times New Roman"/>
        </w:rPr>
      </w:pPr>
    </w:p>
    <w:p w14:paraId="75388C21" w14:textId="77777777" w:rsidR="00FF0190" w:rsidRDefault="00FF0190" w:rsidP="00976209">
      <w:pPr>
        <w:rPr>
          <w:rFonts w:ascii="Times New Roman" w:hAnsi="Times New Roman" w:cs="Times New Roman"/>
        </w:rPr>
      </w:pPr>
    </w:p>
    <w:p w14:paraId="0966200E" w14:textId="77777777" w:rsidR="00FF0190" w:rsidRDefault="00FF0190" w:rsidP="00976209">
      <w:pPr>
        <w:rPr>
          <w:rFonts w:ascii="Times New Roman" w:hAnsi="Times New Roman" w:cs="Times New Roman"/>
        </w:rPr>
      </w:pPr>
    </w:p>
    <w:p w14:paraId="2DE86FC9" w14:textId="77777777" w:rsidR="00FF0190" w:rsidRDefault="00FF0190" w:rsidP="00976209">
      <w:pPr>
        <w:rPr>
          <w:rFonts w:ascii="Times New Roman" w:hAnsi="Times New Roman" w:cs="Times New Roman"/>
        </w:rPr>
      </w:pPr>
    </w:p>
    <w:p w14:paraId="49153C6C" w14:textId="77777777" w:rsidR="00FF0190" w:rsidRDefault="00FF0190" w:rsidP="00976209">
      <w:pPr>
        <w:rPr>
          <w:rFonts w:ascii="Times New Roman" w:hAnsi="Times New Roman" w:cs="Times New Roman"/>
        </w:rPr>
      </w:pPr>
    </w:p>
    <w:p w14:paraId="4EBBE33C" w14:textId="77777777" w:rsidR="00FF0190" w:rsidRDefault="00FF0190" w:rsidP="00976209">
      <w:pPr>
        <w:rPr>
          <w:rFonts w:ascii="Times New Roman" w:hAnsi="Times New Roman" w:cs="Times New Roman"/>
        </w:rPr>
      </w:pPr>
    </w:p>
    <w:p w14:paraId="19095322" w14:textId="77777777" w:rsidR="00FF0190" w:rsidRDefault="00FF0190" w:rsidP="00976209">
      <w:pPr>
        <w:rPr>
          <w:rFonts w:ascii="Times New Roman" w:hAnsi="Times New Roman" w:cs="Times New Roman"/>
        </w:rPr>
      </w:pPr>
    </w:p>
    <w:p w14:paraId="15C70D21" w14:textId="77777777" w:rsidR="00FF0190" w:rsidRDefault="00FF0190" w:rsidP="00976209">
      <w:pPr>
        <w:rPr>
          <w:rFonts w:ascii="Times New Roman" w:hAnsi="Times New Roman" w:cs="Times New Roman"/>
        </w:rPr>
      </w:pPr>
    </w:p>
    <w:p w14:paraId="104F734C" w14:textId="77777777" w:rsidR="00FF0190" w:rsidRDefault="00FF0190" w:rsidP="00976209">
      <w:pPr>
        <w:rPr>
          <w:rFonts w:ascii="Times New Roman" w:hAnsi="Times New Roman" w:cs="Times New Roman"/>
        </w:rPr>
      </w:pPr>
    </w:p>
    <w:p w14:paraId="5306E8F3" w14:textId="77777777" w:rsidR="00FF0190" w:rsidRDefault="00FF0190" w:rsidP="00976209">
      <w:pPr>
        <w:rPr>
          <w:rFonts w:ascii="Times New Roman" w:hAnsi="Times New Roman" w:cs="Times New Roman"/>
        </w:rPr>
      </w:pPr>
    </w:p>
    <w:p w14:paraId="4B2390E9" w14:textId="77777777" w:rsidR="00FF0190" w:rsidRDefault="00FF0190" w:rsidP="00976209">
      <w:pPr>
        <w:rPr>
          <w:rFonts w:ascii="Times New Roman" w:hAnsi="Times New Roman" w:cs="Times New Roman"/>
        </w:rPr>
      </w:pPr>
    </w:p>
    <w:p w14:paraId="2E7B244B" w14:textId="77777777" w:rsidR="00FF0190" w:rsidRDefault="00FF0190" w:rsidP="00976209">
      <w:pPr>
        <w:rPr>
          <w:rFonts w:ascii="Times New Roman" w:hAnsi="Times New Roman" w:cs="Times New Roman"/>
        </w:rPr>
      </w:pPr>
    </w:p>
    <w:p w14:paraId="452C2F6E" w14:textId="77777777" w:rsidR="00FF0190" w:rsidRDefault="00FF0190" w:rsidP="00976209">
      <w:pPr>
        <w:rPr>
          <w:rFonts w:ascii="Times New Roman" w:hAnsi="Times New Roman" w:cs="Times New Roman"/>
        </w:rPr>
      </w:pPr>
    </w:p>
    <w:p w14:paraId="4B24752A" w14:textId="77777777" w:rsidR="00FF0190" w:rsidRDefault="00FF0190" w:rsidP="00976209">
      <w:pPr>
        <w:rPr>
          <w:rFonts w:ascii="Times New Roman" w:hAnsi="Times New Roman" w:cs="Times New Roman"/>
        </w:rPr>
      </w:pPr>
    </w:p>
    <w:p w14:paraId="50AF9CCE" w14:textId="77777777" w:rsidR="00FF0190" w:rsidRDefault="00FF0190" w:rsidP="00976209">
      <w:pPr>
        <w:rPr>
          <w:rFonts w:ascii="Times New Roman" w:hAnsi="Times New Roman" w:cs="Times New Roman"/>
        </w:rPr>
      </w:pPr>
    </w:p>
    <w:p w14:paraId="7C1F6EC9" w14:textId="77777777" w:rsidR="00FF0190" w:rsidRDefault="00FF0190" w:rsidP="00976209">
      <w:pPr>
        <w:rPr>
          <w:rFonts w:ascii="Times New Roman" w:hAnsi="Times New Roman" w:cs="Times New Roman"/>
        </w:rPr>
      </w:pPr>
    </w:p>
    <w:p w14:paraId="5CEA210F" w14:textId="77777777" w:rsidR="00FF0190" w:rsidRDefault="00FF0190" w:rsidP="00976209">
      <w:pPr>
        <w:rPr>
          <w:rFonts w:ascii="Times New Roman" w:hAnsi="Times New Roman" w:cs="Times New Roman"/>
        </w:rPr>
      </w:pPr>
    </w:p>
    <w:p w14:paraId="1D032906" w14:textId="77777777" w:rsidR="00FF0190" w:rsidRDefault="00FF0190" w:rsidP="00976209">
      <w:pPr>
        <w:rPr>
          <w:rFonts w:ascii="Times New Roman" w:hAnsi="Times New Roman" w:cs="Times New Roman"/>
        </w:rPr>
      </w:pPr>
    </w:p>
    <w:p w14:paraId="1D49863A" w14:textId="77777777" w:rsidR="00FF0190" w:rsidRDefault="00FF0190" w:rsidP="00976209">
      <w:pPr>
        <w:rPr>
          <w:rFonts w:ascii="Times New Roman" w:hAnsi="Times New Roman" w:cs="Times New Roman"/>
        </w:rPr>
      </w:pPr>
    </w:p>
    <w:p w14:paraId="28AF17A5" w14:textId="77777777" w:rsidR="00FF0190" w:rsidRDefault="00FF0190" w:rsidP="00976209">
      <w:pPr>
        <w:rPr>
          <w:rFonts w:ascii="Times New Roman" w:hAnsi="Times New Roman" w:cs="Times New Roman"/>
        </w:rPr>
      </w:pPr>
    </w:p>
    <w:p w14:paraId="21BF4620" w14:textId="77777777" w:rsidR="00FF0190" w:rsidRDefault="00FF0190" w:rsidP="00976209">
      <w:pPr>
        <w:rPr>
          <w:rFonts w:ascii="Times New Roman" w:hAnsi="Times New Roman" w:cs="Times New Roman"/>
        </w:rPr>
      </w:pPr>
    </w:p>
    <w:p w14:paraId="41F1FC16" w14:textId="75FD6B18" w:rsidR="00FF0190" w:rsidRDefault="00FF0190" w:rsidP="0060550C">
      <w:pPr>
        <w:pStyle w:val="Paragraphedeliste"/>
        <w:rPr>
          <w:rFonts w:ascii="Times New Roman" w:hAnsi="Times New Roman" w:cs="Times New Roman"/>
          <w:b/>
          <w:sz w:val="32"/>
          <w:szCs w:val="32"/>
          <w:u w:val="single"/>
        </w:rPr>
      </w:pPr>
      <w:r w:rsidRPr="00FF0190">
        <w:rPr>
          <w:rFonts w:ascii="Times New Roman" w:hAnsi="Times New Roman" w:cs="Times New Roman"/>
          <w:b/>
          <w:sz w:val="32"/>
          <w:szCs w:val="32"/>
          <w:u w:val="single"/>
        </w:rPr>
        <w:lastRenderedPageBreak/>
        <w:t>Bref rappel des causes des guerres précédentes</w:t>
      </w:r>
    </w:p>
    <w:p w14:paraId="16027527" w14:textId="77777777" w:rsidR="00FF0190" w:rsidRDefault="00FF0190" w:rsidP="00FF0190">
      <w:pPr>
        <w:rPr>
          <w:rFonts w:ascii="Times New Roman" w:hAnsi="Times New Roman" w:cs="Times New Roman"/>
          <w:b/>
          <w:sz w:val="32"/>
          <w:szCs w:val="32"/>
          <w:u w:val="single"/>
        </w:rPr>
      </w:pPr>
    </w:p>
    <w:p w14:paraId="2371F6C3" w14:textId="77777777" w:rsidR="00FF0190" w:rsidRPr="00FF0190" w:rsidRDefault="00FF0190"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3DCC"/>
          <w:sz w:val="32"/>
          <w:szCs w:val="32"/>
        </w:rPr>
      </w:pPr>
    </w:p>
    <w:p w14:paraId="15CA4B40" w14:textId="77777777" w:rsidR="004D3E67" w:rsidRDefault="004D3E67"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t>L</w:t>
      </w:r>
      <w:r w:rsidR="00FF0190" w:rsidRPr="00FF0190">
        <w:rPr>
          <w:rFonts w:ascii="Times New Roman" w:hAnsi="Times New Roman" w:cs="Times New Roman"/>
          <w:color w:val="000000" w:themeColor="text1"/>
          <w:sz w:val="32"/>
          <w:szCs w:val="32"/>
        </w:rPr>
        <w:t>’origine des guerres de Syrie remonte env</w:t>
      </w:r>
      <w:r>
        <w:rPr>
          <w:rFonts w:ascii="Times New Roman" w:hAnsi="Times New Roman" w:cs="Times New Roman"/>
          <w:color w:val="000000" w:themeColor="text1"/>
          <w:sz w:val="32"/>
          <w:szCs w:val="32"/>
        </w:rPr>
        <w:t>iron à 301 après la bataille d’Ipsos après l’écrasement des A</w:t>
      </w:r>
      <w:r w:rsidR="00FF0190" w:rsidRPr="00FF0190">
        <w:rPr>
          <w:rFonts w:ascii="Times New Roman" w:hAnsi="Times New Roman" w:cs="Times New Roman"/>
          <w:color w:val="000000" w:themeColor="text1"/>
          <w:sz w:val="32"/>
          <w:szCs w:val="32"/>
        </w:rPr>
        <w:t xml:space="preserve">ntigonides par </w:t>
      </w:r>
      <w:r>
        <w:rPr>
          <w:rFonts w:ascii="Times New Roman" w:hAnsi="Times New Roman" w:cs="Times New Roman"/>
          <w:color w:val="000000" w:themeColor="text1"/>
          <w:sz w:val="32"/>
          <w:szCs w:val="32"/>
        </w:rPr>
        <w:t xml:space="preserve">la coalition </w:t>
      </w:r>
      <w:r w:rsidR="00FF0190" w:rsidRPr="00FF0190">
        <w:rPr>
          <w:rFonts w:ascii="Times New Roman" w:hAnsi="Times New Roman" w:cs="Times New Roman"/>
          <w:color w:val="000000" w:themeColor="text1"/>
          <w:sz w:val="32"/>
          <w:szCs w:val="32"/>
        </w:rPr>
        <w:t xml:space="preserve">de Ptolémée, Lysimaque, Cassandre et </w:t>
      </w:r>
      <w:r w:rsidRPr="00FF0190">
        <w:rPr>
          <w:rFonts w:ascii="Times New Roman" w:hAnsi="Times New Roman" w:cs="Times New Roman"/>
          <w:color w:val="000000" w:themeColor="text1"/>
          <w:sz w:val="32"/>
          <w:szCs w:val="32"/>
        </w:rPr>
        <w:t>Séleucos</w:t>
      </w:r>
      <w:r w:rsidR="00FF0190" w:rsidRPr="00FF0190">
        <w:rPr>
          <w:rFonts w:ascii="Times New Roman" w:hAnsi="Times New Roman" w:cs="Times New Roman"/>
          <w:color w:val="000000" w:themeColor="text1"/>
          <w:sz w:val="32"/>
          <w:szCs w:val="32"/>
        </w:rPr>
        <w:t xml:space="preserve">. </w:t>
      </w:r>
    </w:p>
    <w:p w14:paraId="4AA4B3F5" w14:textId="77777777" w:rsidR="004D3E67" w:rsidRDefault="004D3E67"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p>
    <w:p w14:paraId="12F406D7" w14:textId="651EC3C4" w:rsidR="004D3E67" w:rsidRDefault="004D3E67"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t>Après la mort d’A</w:t>
      </w:r>
      <w:r w:rsidR="00FF0190" w:rsidRPr="00FF0190">
        <w:rPr>
          <w:rFonts w:ascii="Times New Roman" w:hAnsi="Times New Roman" w:cs="Times New Roman"/>
          <w:color w:val="000000" w:themeColor="text1"/>
          <w:sz w:val="32"/>
          <w:szCs w:val="32"/>
        </w:rPr>
        <w:t>ntigonos une nouvelle répartition fut mise en place dans laquelle Lysimaque prit l’As</w:t>
      </w:r>
      <w:r>
        <w:rPr>
          <w:rFonts w:ascii="Times New Roman" w:hAnsi="Times New Roman" w:cs="Times New Roman"/>
          <w:color w:val="000000" w:themeColor="text1"/>
          <w:sz w:val="32"/>
          <w:szCs w:val="32"/>
        </w:rPr>
        <w:t xml:space="preserve">ie mineure jusqu’au Taurus, Cassandre qui n’obtient rien, et </w:t>
      </w:r>
      <w:r w:rsidR="00FF0190" w:rsidRPr="00FF0190">
        <w:rPr>
          <w:rFonts w:ascii="Times New Roman" w:hAnsi="Times New Roman" w:cs="Times New Roman"/>
          <w:color w:val="000000" w:themeColor="text1"/>
          <w:sz w:val="32"/>
          <w:szCs w:val="32"/>
        </w:rPr>
        <w:t>Ptolémée qui s’est arrangé pour récupérer la</w:t>
      </w:r>
      <w:r>
        <w:rPr>
          <w:rFonts w:ascii="Times New Roman" w:hAnsi="Times New Roman" w:cs="Times New Roman"/>
          <w:color w:val="000000" w:themeColor="text1"/>
          <w:sz w:val="32"/>
          <w:szCs w:val="32"/>
        </w:rPr>
        <w:t xml:space="preserve"> </w:t>
      </w:r>
      <w:proofErr w:type="spellStart"/>
      <w:r w:rsidR="00EC342D" w:rsidRPr="00BC4149">
        <w:rPr>
          <w:rFonts w:ascii="Times New Roman" w:hAnsi="Times New Roman" w:cs="Times New Roman"/>
          <w:i/>
          <w:iCs/>
          <w:color w:val="000000" w:themeColor="text1"/>
          <w:sz w:val="32"/>
          <w:szCs w:val="32"/>
        </w:rPr>
        <w:t>Cœlé</w:t>
      </w:r>
      <w:proofErr w:type="spellEnd"/>
      <w:r w:rsidR="00EC342D" w:rsidRPr="00BC4149">
        <w:rPr>
          <w:rFonts w:ascii="Times New Roman" w:hAnsi="Times New Roman" w:cs="Times New Roman"/>
          <w:i/>
          <w:iCs/>
          <w:color w:val="000000" w:themeColor="text1"/>
          <w:sz w:val="32"/>
          <w:szCs w:val="32"/>
        </w:rPr>
        <w:t>-Syrie</w:t>
      </w:r>
      <w:r w:rsidR="00FF0190" w:rsidRPr="00FF0190">
        <w:rPr>
          <w:rFonts w:ascii="Times New Roman" w:hAnsi="Times New Roman" w:cs="Times New Roman"/>
          <w:color w:val="000000" w:themeColor="text1"/>
          <w:sz w:val="32"/>
          <w:szCs w:val="32"/>
        </w:rPr>
        <w:t>, malgré la volonté</w:t>
      </w:r>
      <w:r>
        <w:rPr>
          <w:rFonts w:ascii="Times New Roman" w:hAnsi="Times New Roman" w:cs="Times New Roman"/>
          <w:color w:val="000000" w:themeColor="text1"/>
          <w:sz w:val="32"/>
          <w:szCs w:val="32"/>
        </w:rPr>
        <w:t xml:space="preserve"> des deux autres à la céder à Sé</w:t>
      </w:r>
      <w:r w:rsidR="00FF0190" w:rsidRPr="00FF0190">
        <w:rPr>
          <w:rFonts w:ascii="Times New Roman" w:hAnsi="Times New Roman" w:cs="Times New Roman"/>
          <w:color w:val="000000" w:themeColor="text1"/>
          <w:sz w:val="32"/>
          <w:szCs w:val="32"/>
        </w:rPr>
        <w:t xml:space="preserve">leucos qui accepte temporairement </w:t>
      </w:r>
      <w:r>
        <w:rPr>
          <w:rFonts w:ascii="Times New Roman" w:hAnsi="Times New Roman" w:cs="Times New Roman"/>
          <w:color w:val="000000" w:themeColor="text1"/>
          <w:sz w:val="32"/>
          <w:szCs w:val="32"/>
        </w:rPr>
        <w:t xml:space="preserve"> de la lui laisser </w:t>
      </w:r>
      <w:r w:rsidR="00FF0190" w:rsidRPr="00FF0190">
        <w:rPr>
          <w:rFonts w:ascii="Times New Roman" w:hAnsi="Times New Roman" w:cs="Times New Roman"/>
          <w:color w:val="000000" w:themeColor="text1"/>
          <w:sz w:val="32"/>
          <w:szCs w:val="32"/>
        </w:rPr>
        <w:t xml:space="preserve">en souvenir de leur amitié. C’est </w:t>
      </w:r>
      <w:proofErr w:type="gramStart"/>
      <w:r>
        <w:rPr>
          <w:rFonts w:ascii="Times New Roman" w:hAnsi="Times New Roman" w:cs="Times New Roman"/>
          <w:color w:val="000000" w:themeColor="text1"/>
          <w:sz w:val="32"/>
          <w:szCs w:val="32"/>
        </w:rPr>
        <w:t xml:space="preserve">là </w:t>
      </w:r>
      <w:r w:rsidR="00BC4149">
        <w:rPr>
          <w:rFonts w:ascii="Times New Roman" w:hAnsi="Times New Roman" w:cs="Times New Roman"/>
          <w:color w:val="000000" w:themeColor="text1"/>
          <w:sz w:val="32"/>
          <w:szCs w:val="32"/>
        </w:rPr>
        <w:t>,</w:t>
      </w:r>
      <w:proofErr w:type="gramEnd"/>
      <w:r w:rsidR="003F366A">
        <w:rPr>
          <w:rFonts w:ascii="Times New Roman" w:hAnsi="Times New Roman" w:cs="Times New Roman"/>
          <w:color w:val="000000" w:themeColor="text1"/>
          <w:sz w:val="32"/>
          <w:szCs w:val="32"/>
        </w:rPr>
        <w:t xml:space="preserve"> l’origine du conflit, car ses successeurs ne cesseront de la réclamer.</w:t>
      </w:r>
    </w:p>
    <w:p w14:paraId="28746547" w14:textId="77777777" w:rsidR="004D3E67" w:rsidRDefault="004D3E67"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p>
    <w:p w14:paraId="0C4FF4E8" w14:textId="508FA738" w:rsidR="00DB0E1C" w:rsidRDefault="00BC1E62"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t>A la mort de Séleucos</w:t>
      </w:r>
      <w:r w:rsidR="004D3E67">
        <w:rPr>
          <w:rFonts w:ascii="Times New Roman" w:hAnsi="Times New Roman" w:cs="Times New Roman"/>
          <w:color w:val="000000" w:themeColor="text1"/>
          <w:sz w:val="32"/>
          <w:szCs w:val="32"/>
        </w:rPr>
        <w:t>,</w:t>
      </w:r>
      <w:r w:rsidR="00FF0190" w:rsidRPr="00FF0190">
        <w:rPr>
          <w:rFonts w:ascii="Times New Roman" w:hAnsi="Times New Roman" w:cs="Times New Roman"/>
          <w:color w:val="000000" w:themeColor="text1"/>
          <w:sz w:val="32"/>
          <w:szCs w:val="32"/>
        </w:rPr>
        <w:t xml:space="preserve"> son fils</w:t>
      </w:r>
      <w:r>
        <w:rPr>
          <w:rFonts w:ascii="Times New Roman" w:hAnsi="Times New Roman" w:cs="Times New Roman"/>
          <w:color w:val="000000" w:themeColor="text1"/>
          <w:sz w:val="32"/>
          <w:szCs w:val="32"/>
        </w:rPr>
        <w:t xml:space="preserve"> Antiochos </w:t>
      </w:r>
      <w:r w:rsidR="00B57EEA">
        <w:rPr>
          <w:rFonts w:ascii="Times New Roman" w:hAnsi="Times New Roman" w:cs="Times New Roman"/>
          <w:color w:val="000000" w:themeColor="text1"/>
          <w:sz w:val="32"/>
          <w:szCs w:val="32"/>
        </w:rPr>
        <w:t>I</w:t>
      </w:r>
      <w:r>
        <w:rPr>
          <w:rFonts w:ascii="Times New Roman" w:hAnsi="Times New Roman" w:cs="Times New Roman"/>
          <w:color w:val="000000" w:themeColor="text1"/>
          <w:sz w:val="32"/>
          <w:szCs w:val="32"/>
        </w:rPr>
        <w:t xml:space="preserve"> </w:t>
      </w:r>
      <w:r w:rsidR="00FF0190" w:rsidRPr="00FF0190">
        <w:rPr>
          <w:rFonts w:ascii="Times New Roman" w:hAnsi="Times New Roman" w:cs="Times New Roman"/>
          <w:color w:val="000000" w:themeColor="text1"/>
          <w:sz w:val="32"/>
          <w:szCs w:val="32"/>
        </w:rPr>
        <w:t xml:space="preserve"> le remplace mais doit faire</w:t>
      </w:r>
      <w:r w:rsidR="003F366A">
        <w:rPr>
          <w:rFonts w:ascii="Times New Roman" w:hAnsi="Times New Roman" w:cs="Times New Roman"/>
          <w:color w:val="000000" w:themeColor="text1"/>
          <w:sz w:val="32"/>
          <w:szCs w:val="32"/>
        </w:rPr>
        <w:t xml:space="preserve"> face </w:t>
      </w:r>
      <w:r w:rsidR="00FF0190" w:rsidRPr="00FF0190">
        <w:rPr>
          <w:rFonts w:ascii="Times New Roman" w:hAnsi="Times New Roman" w:cs="Times New Roman"/>
          <w:color w:val="000000" w:themeColor="text1"/>
          <w:sz w:val="32"/>
          <w:szCs w:val="32"/>
        </w:rPr>
        <w:t xml:space="preserve"> à des soulèvement inte</w:t>
      </w:r>
      <w:r w:rsidR="004D3E67">
        <w:rPr>
          <w:rFonts w:ascii="Times New Roman" w:hAnsi="Times New Roman" w:cs="Times New Roman"/>
          <w:color w:val="000000" w:themeColor="text1"/>
          <w:sz w:val="32"/>
          <w:szCs w:val="32"/>
        </w:rPr>
        <w:t>rnes</w:t>
      </w:r>
      <w:r w:rsidR="00CD7000">
        <w:rPr>
          <w:rFonts w:ascii="Times New Roman" w:hAnsi="Times New Roman" w:cs="Times New Roman"/>
          <w:color w:val="000000" w:themeColor="text1"/>
          <w:sz w:val="32"/>
          <w:szCs w:val="32"/>
        </w:rPr>
        <w:t xml:space="preserve"> en Asie mineure notamment des dynasties qui avaient déjà  à l’époque refusé de se soumettre à Lysimaque et les perses </w:t>
      </w:r>
      <w:proofErr w:type="spellStart"/>
      <w:r w:rsidR="00CD7000" w:rsidRPr="00CD7000">
        <w:rPr>
          <w:rFonts w:ascii="Times New Roman" w:hAnsi="Times New Roman" w:cs="Times New Roman"/>
          <w:color w:val="000000" w:themeColor="text1"/>
          <w:sz w:val="32"/>
          <w:szCs w:val="32"/>
        </w:rPr>
        <w:t>Pasargedès</w:t>
      </w:r>
      <w:proofErr w:type="spellEnd"/>
      <w:r w:rsidR="00CD7000">
        <w:rPr>
          <w:rFonts w:ascii="Times New Roman" w:hAnsi="Times New Roman" w:cs="Times New Roman"/>
          <w:color w:val="000000" w:themeColor="text1"/>
          <w:sz w:val="32"/>
          <w:szCs w:val="32"/>
        </w:rPr>
        <w:t xml:space="preserve"> qui se soulèvent pour une raison inconnue</w:t>
      </w:r>
      <w:r w:rsidR="007432FC">
        <w:rPr>
          <w:rFonts w:ascii="Times New Roman" w:hAnsi="Times New Roman" w:cs="Times New Roman"/>
          <w:color w:val="000000" w:themeColor="text1"/>
          <w:sz w:val="32"/>
          <w:szCs w:val="32"/>
        </w:rPr>
        <w:t>.</w:t>
      </w:r>
      <w:r w:rsidR="003F366A">
        <w:rPr>
          <w:rFonts w:ascii="Times New Roman" w:hAnsi="Times New Roman" w:cs="Times New Roman"/>
          <w:color w:val="000000" w:themeColor="text1"/>
          <w:sz w:val="32"/>
          <w:szCs w:val="32"/>
        </w:rPr>
        <w:t xml:space="preserve"> </w:t>
      </w:r>
      <w:r w:rsidR="007432FC">
        <w:rPr>
          <w:rFonts w:ascii="Times New Roman" w:hAnsi="Times New Roman" w:cs="Times New Roman"/>
          <w:color w:val="000000" w:themeColor="text1"/>
          <w:sz w:val="32"/>
          <w:szCs w:val="32"/>
        </w:rPr>
        <w:t>C</w:t>
      </w:r>
      <w:r w:rsidR="00CD7000">
        <w:rPr>
          <w:rFonts w:ascii="Times New Roman" w:hAnsi="Times New Roman" w:cs="Times New Roman"/>
          <w:color w:val="000000" w:themeColor="text1"/>
          <w:sz w:val="32"/>
          <w:szCs w:val="32"/>
        </w:rPr>
        <w:t xml:space="preserve">e retard pris pour défendre son empire  qu’il réussira à garder malgré quelques pertes territoriales </w:t>
      </w:r>
      <w:r w:rsidR="004D3E67">
        <w:rPr>
          <w:rFonts w:ascii="Times New Roman" w:hAnsi="Times New Roman" w:cs="Times New Roman"/>
          <w:color w:val="000000" w:themeColor="text1"/>
          <w:sz w:val="32"/>
          <w:szCs w:val="32"/>
        </w:rPr>
        <w:t>pe</w:t>
      </w:r>
      <w:r w:rsidR="00CD7000">
        <w:rPr>
          <w:rFonts w:ascii="Times New Roman" w:hAnsi="Times New Roman" w:cs="Times New Roman"/>
          <w:color w:val="000000" w:themeColor="text1"/>
          <w:sz w:val="32"/>
          <w:szCs w:val="32"/>
        </w:rPr>
        <w:t xml:space="preserve">rmettra  à Ptolémée </w:t>
      </w:r>
      <w:r w:rsidR="00B57EEA">
        <w:rPr>
          <w:rFonts w:ascii="Times New Roman" w:hAnsi="Times New Roman" w:cs="Times New Roman"/>
          <w:color w:val="000000" w:themeColor="text1"/>
          <w:sz w:val="32"/>
          <w:szCs w:val="32"/>
        </w:rPr>
        <w:t>II</w:t>
      </w:r>
      <w:r w:rsidR="00CD7000">
        <w:rPr>
          <w:rFonts w:ascii="Times New Roman" w:hAnsi="Times New Roman" w:cs="Times New Roman"/>
          <w:color w:val="000000" w:themeColor="text1"/>
          <w:sz w:val="32"/>
          <w:szCs w:val="32"/>
        </w:rPr>
        <w:t xml:space="preserve"> </w:t>
      </w:r>
      <w:r w:rsidR="004D3E67">
        <w:rPr>
          <w:rFonts w:ascii="Times New Roman" w:hAnsi="Times New Roman" w:cs="Times New Roman"/>
          <w:color w:val="000000" w:themeColor="text1"/>
          <w:sz w:val="32"/>
          <w:szCs w:val="32"/>
        </w:rPr>
        <w:t xml:space="preserve"> </w:t>
      </w:r>
      <w:r w:rsidR="00FF0190" w:rsidRPr="00FF0190">
        <w:rPr>
          <w:rFonts w:ascii="Times New Roman" w:hAnsi="Times New Roman" w:cs="Times New Roman"/>
          <w:color w:val="000000" w:themeColor="text1"/>
          <w:sz w:val="32"/>
          <w:szCs w:val="32"/>
        </w:rPr>
        <w:t xml:space="preserve"> de pousser un peu plus vers </w:t>
      </w:r>
      <w:r w:rsidR="004D3E67">
        <w:rPr>
          <w:rFonts w:ascii="Times New Roman" w:hAnsi="Times New Roman" w:cs="Times New Roman"/>
          <w:color w:val="000000" w:themeColor="text1"/>
          <w:sz w:val="32"/>
          <w:szCs w:val="32"/>
        </w:rPr>
        <w:t>la S</w:t>
      </w:r>
      <w:r w:rsidR="00FF0190" w:rsidRPr="00FF0190">
        <w:rPr>
          <w:rFonts w:ascii="Times New Roman" w:hAnsi="Times New Roman" w:cs="Times New Roman"/>
          <w:color w:val="000000" w:themeColor="text1"/>
          <w:sz w:val="32"/>
          <w:szCs w:val="32"/>
        </w:rPr>
        <w:t>yrie</w:t>
      </w:r>
      <w:r w:rsidR="00DB0E1C">
        <w:rPr>
          <w:rFonts w:ascii="Times New Roman" w:hAnsi="Times New Roman" w:cs="Times New Roman"/>
          <w:color w:val="000000" w:themeColor="text1"/>
          <w:sz w:val="32"/>
          <w:szCs w:val="32"/>
        </w:rPr>
        <w:t xml:space="preserve"> méridionale</w:t>
      </w:r>
      <w:r w:rsidR="00FF0190" w:rsidRPr="00FF0190">
        <w:rPr>
          <w:rFonts w:ascii="Times New Roman" w:hAnsi="Times New Roman" w:cs="Times New Roman"/>
          <w:color w:val="000000" w:themeColor="text1"/>
          <w:sz w:val="32"/>
          <w:szCs w:val="32"/>
        </w:rPr>
        <w:t>.</w:t>
      </w:r>
      <w:r w:rsidR="00DB0E1C">
        <w:rPr>
          <w:rFonts w:ascii="Times New Roman" w:hAnsi="Times New Roman" w:cs="Times New Roman"/>
          <w:color w:val="000000" w:themeColor="text1"/>
          <w:sz w:val="32"/>
          <w:szCs w:val="32"/>
        </w:rPr>
        <w:t xml:space="preserve"> Cela constitue le premier conflit cela se fait entre 281-279. </w:t>
      </w:r>
    </w:p>
    <w:p w14:paraId="4580ED33" w14:textId="77777777" w:rsidR="00DB0E1C" w:rsidRDefault="00DB0E1C"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p>
    <w:p w14:paraId="66146404" w14:textId="5A5D351A" w:rsidR="00FF0190" w:rsidRDefault="00DB0E1C"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t xml:space="preserve">Le </w:t>
      </w:r>
      <w:r w:rsidRPr="00DB0E1C">
        <w:rPr>
          <w:rFonts w:ascii="Times New Roman" w:hAnsi="Times New Roman" w:cs="Times New Roman"/>
          <w:color w:val="000000" w:themeColor="text1"/>
          <w:sz w:val="32"/>
          <w:szCs w:val="32"/>
        </w:rPr>
        <w:t>2</w:t>
      </w:r>
      <w:r w:rsidRPr="00DB0E1C">
        <w:rPr>
          <w:rFonts w:ascii="Times New Roman" w:hAnsi="Times New Roman" w:cs="Times New Roman"/>
          <w:color w:val="000000" w:themeColor="text1"/>
          <w:sz w:val="32"/>
          <w:szCs w:val="32"/>
          <w:vertAlign w:val="superscript"/>
        </w:rPr>
        <w:t>ème</w:t>
      </w:r>
      <w:r>
        <w:rPr>
          <w:rFonts w:ascii="Times New Roman" w:hAnsi="Times New Roman" w:cs="Times New Roman"/>
          <w:color w:val="000000" w:themeColor="text1"/>
          <w:sz w:val="32"/>
          <w:szCs w:val="32"/>
        </w:rPr>
        <w:t xml:space="preserve">  conflit ou la 1</w:t>
      </w:r>
      <w:r w:rsidRPr="00DB0E1C">
        <w:rPr>
          <w:rFonts w:ascii="Times New Roman" w:hAnsi="Times New Roman" w:cs="Times New Roman"/>
          <w:color w:val="000000" w:themeColor="text1"/>
          <w:sz w:val="32"/>
          <w:szCs w:val="32"/>
          <w:vertAlign w:val="superscript"/>
        </w:rPr>
        <w:t>ère</w:t>
      </w:r>
      <w:r>
        <w:rPr>
          <w:rFonts w:ascii="Times New Roman" w:hAnsi="Times New Roman" w:cs="Times New Roman"/>
          <w:color w:val="000000" w:themeColor="text1"/>
          <w:sz w:val="32"/>
          <w:szCs w:val="32"/>
        </w:rPr>
        <w:t xml:space="preserve"> </w:t>
      </w:r>
      <w:r w:rsidRPr="00DB0E1C">
        <w:rPr>
          <w:rFonts w:ascii="Times New Roman" w:hAnsi="Times New Roman" w:cs="Times New Roman"/>
          <w:color w:val="000000" w:themeColor="text1"/>
          <w:sz w:val="32"/>
          <w:szCs w:val="32"/>
        </w:rPr>
        <w:t xml:space="preserve"> guerre de Syrie  se déroule en 274-271</w:t>
      </w:r>
      <w:r w:rsidR="006A5665">
        <w:rPr>
          <w:rFonts w:ascii="Times New Roman" w:hAnsi="Times New Roman" w:cs="Times New Roman"/>
          <w:color w:val="000000" w:themeColor="text1"/>
          <w:sz w:val="32"/>
          <w:szCs w:val="32"/>
        </w:rPr>
        <w:t>,</w:t>
      </w:r>
      <w:r w:rsidRPr="00DB0E1C">
        <w:rPr>
          <w:rFonts w:ascii="Times New Roman" w:hAnsi="Times New Roman" w:cs="Times New Roman"/>
          <w:color w:val="000000" w:themeColor="text1"/>
          <w:sz w:val="32"/>
          <w:szCs w:val="32"/>
        </w:rPr>
        <w:t xml:space="preserve"> suite à un</w:t>
      </w:r>
      <w:r>
        <w:rPr>
          <w:rFonts w:ascii="Times New Roman" w:hAnsi="Times New Roman" w:cs="Times New Roman"/>
          <w:color w:val="000000" w:themeColor="text1"/>
          <w:sz w:val="32"/>
          <w:szCs w:val="32"/>
        </w:rPr>
        <w:t>e force expéditive envoyée par P</w:t>
      </w:r>
      <w:r w:rsidRPr="00DB0E1C">
        <w:rPr>
          <w:rFonts w:ascii="Times New Roman" w:hAnsi="Times New Roman" w:cs="Times New Roman"/>
          <w:color w:val="000000" w:themeColor="text1"/>
          <w:sz w:val="32"/>
          <w:szCs w:val="32"/>
        </w:rPr>
        <w:t>tolémée</w:t>
      </w:r>
      <w:r w:rsidR="006A5665">
        <w:rPr>
          <w:rFonts w:ascii="Times New Roman" w:hAnsi="Times New Roman" w:cs="Times New Roman"/>
          <w:color w:val="000000" w:themeColor="text1"/>
          <w:sz w:val="32"/>
          <w:szCs w:val="32"/>
        </w:rPr>
        <w:t xml:space="preserve"> </w:t>
      </w:r>
      <w:r w:rsidR="00B57EEA">
        <w:rPr>
          <w:rFonts w:ascii="Times New Roman" w:hAnsi="Times New Roman" w:cs="Times New Roman"/>
          <w:color w:val="000000" w:themeColor="text1"/>
          <w:sz w:val="32"/>
          <w:szCs w:val="32"/>
        </w:rPr>
        <w:t>II</w:t>
      </w:r>
      <w:r w:rsidR="006A5665">
        <w:rPr>
          <w:rFonts w:ascii="Times New Roman" w:hAnsi="Times New Roman" w:cs="Times New Roman"/>
          <w:color w:val="000000" w:themeColor="text1"/>
          <w:sz w:val="32"/>
          <w:szCs w:val="32"/>
        </w:rPr>
        <w:t xml:space="preserve"> par le golfe persique   avec</w:t>
      </w:r>
      <w:r w:rsidRPr="00DB0E1C">
        <w:rPr>
          <w:rFonts w:ascii="Times New Roman" w:hAnsi="Times New Roman" w:cs="Times New Roman"/>
          <w:color w:val="000000" w:themeColor="text1"/>
          <w:sz w:val="32"/>
          <w:szCs w:val="32"/>
        </w:rPr>
        <w:t xml:space="preserve"> comme objectif  de porter la guerre vers Babylone pour prévenir l’attaque d</w:t>
      </w:r>
      <w:r w:rsidR="006A5665">
        <w:rPr>
          <w:rFonts w:ascii="Times New Roman" w:hAnsi="Times New Roman" w:cs="Times New Roman"/>
          <w:color w:val="000000" w:themeColor="text1"/>
          <w:sz w:val="32"/>
          <w:szCs w:val="32"/>
        </w:rPr>
        <w:t>’</w:t>
      </w:r>
      <w:r w:rsidRPr="00DB0E1C">
        <w:rPr>
          <w:rFonts w:ascii="Times New Roman" w:hAnsi="Times New Roman" w:cs="Times New Roman"/>
          <w:color w:val="000000" w:themeColor="text1"/>
          <w:sz w:val="32"/>
          <w:szCs w:val="32"/>
        </w:rPr>
        <w:t>Antiochos</w:t>
      </w:r>
      <w:r w:rsidR="006A5665">
        <w:rPr>
          <w:rFonts w:ascii="Times New Roman" w:hAnsi="Times New Roman" w:cs="Times New Roman"/>
          <w:color w:val="000000" w:themeColor="text1"/>
          <w:sz w:val="32"/>
          <w:szCs w:val="32"/>
        </w:rPr>
        <w:t xml:space="preserve"> </w:t>
      </w:r>
      <w:r w:rsidR="00B57EEA">
        <w:rPr>
          <w:rFonts w:ascii="Times New Roman" w:hAnsi="Times New Roman" w:cs="Times New Roman"/>
          <w:color w:val="000000" w:themeColor="text1"/>
          <w:sz w:val="32"/>
          <w:szCs w:val="32"/>
        </w:rPr>
        <w:t>I</w:t>
      </w:r>
      <w:r w:rsidR="006A5665">
        <w:rPr>
          <w:rFonts w:ascii="Times New Roman" w:hAnsi="Times New Roman" w:cs="Times New Roman"/>
          <w:color w:val="000000" w:themeColor="text1"/>
          <w:sz w:val="32"/>
          <w:szCs w:val="32"/>
        </w:rPr>
        <w:t xml:space="preserve"> </w:t>
      </w:r>
      <w:r w:rsidRPr="00DB0E1C">
        <w:rPr>
          <w:rFonts w:ascii="Times New Roman" w:hAnsi="Times New Roman" w:cs="Times New Roman"/>
          <w:color w:val="000000" w:themeColor="text1"/>
          <w:sz w:val="32"/>
          <w:szCs w:val="32"/>
        </w:rPr>
        <w:t xml:space="preserve"> sur la </w:t>
      </w:r>
      <w:proofErr w:type="spellStart"/>
      <w:r w:rsidR="00EC342D" w:rsidRPr="00BC4149">
        <w:rPr>
          <w:rFonts w:ascii="Times New Roman" w:hAnsi="Times New Roman" w:cs="Times New Roman"/>
          <w:i/>
          <w:iCs/>
          <w:color w:val="000000" w:themeColor="text1"/>
          <w:sz w:val="32"/>
          <w:szCs w:val="32"/>
        </w:rPr>
        <w:t>Cœlé</w:t>
      </w:r>
      <w:proofErr w:type="spellEnd"/>
      <w:r w:rsidR="00EC342D" w:rsidRPr="00BC4149">
        <w:rPr>
          <w:rFonts w:ascii="Times New Roman" w:hAnsi="Times New Roman" w:cs="Times New Roman"/>
          <w:i/>
          <w:iCs/>
          <w:color w:val="000000" w:themeColor="text1"/>
          <w:sz w:val="32"/>
          <w:szCs w:val="32"/>
        </w:rPr>
        <w:t>-Syrie</w:t>
      </w:r>
      <w:r w:rsidR="00EC342D" w:rsidRPr="00BC4149">
        <w:rPr>
          <w:rFonts w:ascii="Times New Roman" w:hAnsi="Times New Roman" w:cs="Times New Roman"/>
          <w:color w:val="000000" w:themeColor="text1"/>
          <w:sz w:val="32"/>
          <w:szCs w:val="32"/>
        </w:rPr>
        <w:t xml:space="preserve"> </w:t>
      </w:r>
      <w:r w:rsidR="006A5665" w:rsidRPr="00DB0E1C">
        <w:rPr>
          <w:rFonts w:ascii="Times New Roman" w:hAnsi="Times New Roman" w:cs="Times New Roman"/>
          <w:color w:val="000000" w:themeColor="text1"/>
          <w:sz w:val="32"/>
          <w:szCs w:val="32"/>
        </w:rPr>
        <w:t>Ptolémaïque</w:t>
      </w:r>
      <w:r w:rsidR="006A5665">
        <w:rPr>
          <w:rFonts w:ascii="Times New Roman" w:hAnsi="Times New Roman" w:cs="Times New Roman"/>
          <w:color w:val="000000" w:themeColor="text1"/>
          <w:sz w:val="32"/>
          <w:szCs w:val="32"/>
        </w:rPr>
        <w:t xml:space="preserve">. Cette guerre s’arrête </w:t>
      </w:r>
      <w:r w:rsidRPr="00DB0E1C">
        <w:rPr>
          <w:rFonts w:ascii="Times New Roman" w:hAnsi="Times New Roman" w:cs="Times New Roman"/>
          <w:color w:val="000000" w:themeColor="text1"/>
          <w:sz w:val="32"/>
          <w:szCs w:val="32"/>
        </w:rPr>
        <w:t>par un traité de paix de 271, qui laisse penser qu’aucun des de</w:t>
      </w:r>
      <w:r w:rsidR="006A5665">
        <w:rPr>
          <w:rFonts w:ascii="Times New Roman" w:hAnsi="Times New Roman" w:cs="Times New Roman"/>
          <w:color w:val="000000" w:themeColor="text1"/>
          <w:sz w:val="32"/>
          <w:szCs w:val="32"/>
        </w:rPr>
        <w:t>ux adversaires ne se senti lésé.</w:t>
      </w:r>
    </w:p>
    <w:p w14:paraId="6F3F8998" w14:textId="77777777" w:rsidR="006A5665" w:rsidRDefault="006A5665"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p>
    <w:p w14:paraId="738E6EE6" w14:textId="3A414FF0" w:rsidR="006A5665" w:rsidRDefault="006A5665"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r>
    </w:p>
    <w:p w14:paraId="175130AF" w14:textId="77777777" w:rsidR="000000BB" w:rsidRDefault="006A5665"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t>L</w:t>
      </w:r>
      <w:r w:rsidRPr="006A5665">
        <w:rPr>
          <w:rFonts w:ascii="Times New Roman" w:hAnsi="Times New Roman" w:cs="Times New Roman"/>
          <w:color w:val="000000" w:themeColor="text1"/>
          <w:sz w:val="32"/>
          <w:szCs w:val="32"/>
        </w:rPr>
        <w:t>a 2</w:t>
      </w:r>
      <w:r w:rsidRPr="006A5665">
        <w:rPr>
          <w:rFonts w:ascii="Times New Roman" w:hAnsi="Times New Roman" w:cs="Times New Roman"/>
          <w:color w:val="000000" w:themeColor="text1"/>
          <w:sz w:val="32"/>
          <w:szCs w:val="32"/>
          <w:vertAlign w:val="superscript"/>
        </w:rPr>
        <w:t>ème</w:t>
      </w:r>
      <w:r>
        <w:rPr>
          <w:rFonts w:ascii="Times New Roman" w:hAnsi="Times New Roman" w:cs="Times New Roman"/>
          <w:color w:val="000000" w:themeColor="text1"/>
          <w:sz w:val="32"/>
          <w:szCs w:val="32"/>
        </w:rPr>
        <w:t xml:space="preserve"> </w:t>
      </w:r>
      <w:r w:rsidRPr="006A5665">
        <w:rPr>
          <w:rFonts w:ascii="Times New Roman" w:hAnsi="Times New Roman" w:cs="Times New Roman"/>
          <w:color w:val="000000" w:themeColor="text1"/>
          <w:sz w:val="32"/>
          <w:szCs w:val="32"/>
        </w:rPr>
        <w:t xml:space="preserve"> guerre </w:t>
      </w:r>
      <w:r w:rsidR="000000BB">
        <w:rPr>
          <w:rFonts w:ascii="Times New Roman" w:hAnsi="Times New Roman" w:cs="Times New Roman"/>
          <w:color w:val="000000" w:themeColor="text1"/>
          <w:sz w:val="32"/>
          <w:szCs w:val="32"/>
        </w:rPr>
        <w:t xml:space="preserve"> de Syrie se passe entre 260-253</w:t>
      </w:r>
      <w:r>
        <w:rPr>
          <w:rFonts w:ascii="Times New Roman" w:hAnsi="Times New Roman" w:cs="Times New Roman"/>
          <w:color w:val="000000" w:themeColor="text1"/>
          <w:sz w:val="32"/>
          <w:szCs w:val="32"/>
        </w:rPr>
        <w:t>.  C’</w:t>
      </w:r>
      <w:r w:rsidRPr="006A5665">
        <w:rPr>
          <w:rFonts w:ascii="Times New Roman" w:hAnsi="Times New Roman" w:cs="Times New Roman"/>
          <w:color w:val="000000" w:themeColor="text1"/>
          <w:sz w:val="32"/>
          <w:szCs w:val="32"/>
        </w:rPr>
        <w:t>est plutôt une histoire à rebondissement, Maga l</w:t>
      </w:r>
      <w:r>
        <w:rPr>
          <w:rFonts w:ascii="Times New Roman" w:hAnsi="Times New Roman" w:cs="Times New Roman"/>
          <w:color w:val="000000" w:themeColor="text1"/>
          <w:sz w:val="32"/>
          <w:szCs w:val="32"/>
        </w:rPr>
        <w:t xml:space="preserve">e demi frère de Ptolémée </w:t>
      </w:r>
      <w:r w:rsidR="00B57EEA">
        <w:rPr>
          <w:rFonts w:ascii="Times New Roman" w:hAnsi="Times New Roman" w:cs="Times New Roman"/>
          <w:color w:val="000000" w:themeColor="text1"/>
          <w:sz w:val="32"/>
          <w:szCs w:val="32"/>
        </w:rPr>
        <w:t>II</w:t>
      </w:r>
      <w:r>
        <w:rPr>
          <w:rFonts w:ascii="Times New Roman" w:hAnsi="Times New Roman" w:cs="Times New Roman"/>
          <w:color w:val="000000" w:themeColor="text1"/>
          <w:sz w:val="32"/>
          <w:szCs w:val="32"/>
        </w:rPr>
        <w:t xml:space="preserve"> </w:t>
      </w:r>
      <w:r w:rsidRPr="006A5665">
        <w:rPr>
          <w:rFonts w:ascii="Times New Roman" w:hAnsi="Times New Roman" w:cs="Times New Roman"/>
          <w:color w:val="000000" w:themeColor="text1"/>
          <w:sz w:val="32"/>
          <w:szCs w:val="32"/>
        </w:rPr>
        <w:t xml:space="preserve"> et gendre de Antiochos</w:t>
      </w:r>
      <w:r>
        <w:rPr>
          <w:rFonts w:ascii="Times New Roman" w:hAnsi="Times New Roman" w:cs="Times New Roman"/>
          <w:color w:val="000000" w:themeColor="text1"/>
          <w:sz w:val="32"/>
          <w:szCs w:val="32"/>
        </w:rPr>
        <w:t xml:space="preserve"> </w:t>
      </w:r>
      <w:r w:rsidR="00B57EEA">
        <w:rPr>
          <w:rFonts w:ascii="Times New Roman" w:hAnsi="Times New Roman" w:cs="Times New Roman"/>
          <w:color w:val="000000" w:themeColor="text1"/>
          <w:sz w:val="32"/>
          <w:szCs w:val="32"/>
        </w:rPr>
        <w:t>I</w:t>
      </w:r>
      <w:r>
        <w:rPr>
          <w:rFonts w:ascii="Times New Roman" w:hAnsi="Times New Roman" w:cs="Times New Roman"/>
          <w:color w:val="000000" w:themeColor="text1"/>
          <w:sz w:val="32"/>
          <w:szCs w:val="32"/>
        </w:rPr>
        <w:t xml:space="preserve"> </w:t>
      </w:r>
      <w:r w:rsidRPr="006A5665">
        <w:rPr>
          <w:rFonts w:ascii="Times New Roman" w:hAnsi="Times New Roman" w:cs="Times New Roman"/>
          <w:color w:val="000000" w:themeColor="text1"/>
          <w:sz w:val="32"/>
          <w:szCs w:val="32"/>
        </w:rPr>
        <w:t xml:space="preserve">   qui s’était emparé de la Cyrénaïque sans que son</w:t>
      </w:r>
      <w:r>
        <w:rPr>
          <w:rFonts w:ascii="Times New Roman" w:hAnsi="Times New Roman" w:cs="Times New Roman"/>
          <w:color w:val="000000" w:themeColor="text1"/>
          <w:sz w:val="32"/>
          <w:szCs w:val="32"/>
        </w:rPr>
        <w:t xml:space="preserve"> frère </w:t>
      </w:r>
      <w:r w:rsidRPr="006A5665">
        <w:rPr>
          <w:rFonts w:ascii="Times New Roman" w:hAnsi="Times New Roman" w:cs="Times New Roman"/>
          <w:color w:val="000000" w:themeColor="text1"/>
          <w:sz w:val="32"/>
          <w:szCs w:val="32"/>
        </w:rPr>
        <w:t xml:space="preserve"> le pharaon ne réagisse marie sa fil</w:t>
      </w:r>
      <w:r>
        <w:rPr>
          <w:rFonts w:ascii="Times New Roman" w:hAnsi="Times New Roman" w:cs="Times New Roman"/>
          <w:color w:val="000000" w:themeColor="text1"/>
          <w:sz w:val="32"/>
          <w:szCs w:val="32"/>
        </w:rPr>
        <w:t xml:space="preserve">le Bérénice  au futur Ptolémée </w:t>
      </w:r>
      <w:r w:rsidR="00B57EEA">
        <w:rPr>
          <w:rFonts w:ascii="Times New Roman" w:hAnsi="Times New Roman" w:cs="Times New Roman"/>
          <w:color w:val="000000" w:themeColor="text1"/>
          <w:sz w:val="32"/>
          <w:szCs w:val="32"/>
        </w:rPr>
        <w:t>III</w:t>
      </w:r>
      <w:r>
        <w:rPr>
          <w:rFonts w:ascii="Times New Roman" w:hAnsi="Times New Roman" w:cs="Times New Roman"/>
          <w:color w:val="000000" w:themeColor="text1"/>
          <w:sz w:val="32"/>
          <w:szCs w:val="32"/>
        </w:rPr>
        <w:t xml:space="preserve"> </w:t>
      </w:r>
      <w:r w:rsidRPr="006A5665">
        <w:rPr>
          <w:rFonts w:ascii="Times New Roman" w:hAnsi="Times New Roman" w:cs="Times New Roman"/>
          <w:color w:val="000000" w:themeColor="text1"/>
          <w:sz w:val="32"/>
          <w:szCs w:val="32"/>
        </w:rPr>
        <w:t xml:space="preserve"> ce qui devait normalement rajouter la cyrénaïque à l’Egypte. </w:t>
      </w:r>
    </w:p>
    <w:p w14:paraId="4F161F8E" w14:textId="2C1AF93F" w:rsidR="007432FC" w:rsidRDefault="006A5665"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sidRPr="006A5665">
        <w:rPr>
          <w:rFonts w:ascii="Times New Roman" w:hAnsi="Times New Roman" w:cs="Times New Roman"/>
          <w:color w:val="000000" w:themeColor="text1"/>
          <w:sz w:val="32"/>
          <w:szCs w:val="32"/>
        </w:rPr>
        <w:lastRenderedPageBreak/>
        <w:t>Maga dé</w:t>
      </w:r>
      <w:r w:rsidR="00073725">
        <w:rPr>
          <w:rFonts w:ascii="Times New Roman" w:hAnsi="Times New Roman" w:cs="Times New Roman"/>
          <w:color w:val="000000" w:themeColor="text1"/>
          <w:sz w:val="32"/>
          <w:szCs w:val="32"/>
        </w:rPr>
        <w:t>cède et voilà que sa veuve Apamée</w:t>
      </w:r>
      <w:r w:rsidRPr="006A5665">
        <w:rPr>
          <w:rFonts w:ascii="Times New Roman" w:hAnsi="Times New Roman" w:cs="Times New Roman"/>
          <w:color w:val="000000" w:themeColor="text1"/>
          <w:sz w:val="32"/>
          <w:szCs w:val="32"/>
        </w:rPr>
        <w:t xml:space="preserve"> annule les fiançailles de sa fille appelant par la même occasion Démétrios</w:t>
      </w:r>
      <w:r>
        <w:rPr>
          <w:rFonts w:ascii="Times New Roman" w:hAnsi="Times New Roman" w:cs="Times New Roman"/>
          <w:color w:val="000000" w:themeColor="text1"/>
          <w:sz w:val="32"/>
          <w:szCs w:val="32"/>
        </w:rPr>
        <w:t xml:space="preserve"> frère du roi de Macé</w:t>
      </w:r>
      <w:r w:rsidRPr="006A5665">
        <w:rPr>
          <w:rFonts w:ascii="Times New Roman" w:hAnsi="Times New Roman" w:cs="Times New Roman"/>
          <w:color w:val="000000" w:themeColor="text1"/>
          <w:sz w:val="32"/>
          <w:szCs w:val="32"/>
        </w:rPr>
        <w:t>doine,</w:t>
      </w:r>
      <w:r>
        <w:rPr>
          <w:rFonts w:ascii="Times New Roman" w:hAnsi="Times New Roman" w:cs="Times New Roman"/>
          <w:color w:val="000000" w:themeColor="text1"/>
          <w:sz w:val="32"/>
          <w:szCs w:val="32"/>
        </w:rPr>
        <w:t xml:space="preserve"> </w:t>
      </w:r>
      <w:r w:rsidRPr="006A5665">
        <w:rPr>
          <w:rFonts w:ascii="Times New Roman" w:hAnsi="Times New Roman" w:cs="Times New Roman"/>
          <w:color w:val="000000" w:themeColor="text1"/>
          <w:sz w:val="32"/>
          <w:szCs w:val="32"/>
        </w:rPr>
        <w:t>avec probable</w:t>
      </w:r>
      <w:r>
        <w:rPr>
          <w:rFonts w:ascii="Times New Roman" w:hAnsi="Times New Roman" w:cs="Times New Roman"/>
          <w:color w:val="000000" w:themeColor="text1"/>
          <w:sz w:val="32"/>
          <w:szCs w:val="32"/>
        </w:rPr>
        <w:t>ment l’intention d’empêcher la Cyrénaï</w:t>
      </w:r>
      <w:r w:rsidRPr="006A5665">
        <w:rPr>
          <w:rFonts w:ascii="Times New Roman" w:hAnsi="Times New Roman" w:cs="Times New Roman"/>
          <w:color w:val="000000" w:themeColor="text1"/>
          <w:sz w:val="32"/>
          <w:szCs w:val="32"/>
        </w:rPr>
        <w:t>que de to</w:t>
      </w:r>
      <w:r w:rsidR="00073725">
        <w:rPr>
          <w:rFonts w:ascii="Times New Roman" w:hAnsi="Times New Roman" w:cs="Times New Roman"/>
          <w:color w:val="000000" w:themeColor="text1"/>
          <w:sz w:val="32"/>
          <w:szCs w:val="32"/>
        </w:rPr>
        <w:t xml:space="preserve">mber sous le giron des lagides. Ce </w:t>
      </w:r>
      <w:r w:rsidR="00AD701D">
        <w:rPr>
          <w:rFonts w:ascii="Times New Roman" w:hAnsi="Times New Roman" w:cs="Times New Roman"/>
          <w:color w:val="000000" w:themeColor="text1"/>
          <w:sz w:val="32"/>
          <w:szCs w:val="32"/>
        </w:rPr>
        <w:t xml:space="preserve">dernier s’intéressa plus à la mère </w:t>
      </w:r>
      <w:r w:rsidR="00073725">
        <w:rPr>
          <w:rFonts w:ascii="Times New Roman" w:hAnsi="Times New Roman" w:cs="Times New Roman"/>
          <w:color w:val="000000" w:themeColor="text1"/>
          <w:sz w:val="32"/>
          <w:szCs w:val="32"/>
        </w:rPr>
        <w:t xml:space="preserve">qu’à la fille ce qui révolta le peuple et les soldats les poussant à favoriser l’union avec Ptolémée </w:t>
      </w:r>
      <w:r w:rsidR="00B57EEA">
        <w:rPr>
          <w:rFonts w:ascii="Times New Roman" w:hAnsi="Times New Roman" w:cs="Times New Roman"/>
          <w:color w:val="000000" w:themeColor="text1"/>
          <w:sz w:val="32"/>
          <w:szCs w:val="32"/>
        </w:rPr>
        <w:t>III</w:t>
      </w:r>
      <w:r w:rsidR="00073725">
        <w:rPr>
          <w:rFonts w:ascii="Times New Roman" w:hAnsi="Times New Roman" w:cs="Times New Roman"/>
          <w:color w:val="000000" w:themeColor="text1"/>
          <w:sz w:val="32"/>
          <w:szCs w:val="32"/>
        </w:rPr>
        <w:t xml:space="preserve">. C’est ainsi que des assassins firent envoyés par </w:t>
      </w:r>
      <w:r w:rsidRPr="006A5665">
        <w:rPr>
          <w:rFonts w:ascii="Times New Roman" w:hAnsi="Times New Roman" w:cs="Times New Roman"/>
          <w:color w:val="000000" w:themeColor="text1"/>
          <w:sz w:val="32"/>
          <w:szCs w:val="32"/>
        </w:rPr>
        <w:t xml:space="preserve">Bérénice </w:t>
      </w:r>
      <w:r w:rsidR="00073725">
        <w:rPr>
          <w:rFonts w:ascii="Times New Roman" w:hAnsi="Times New Roman" w:cs="Times New Roman"/>
          <w:color w:val="000000" w:themeColor="text1"/>
          <w:sz w:val="32"/>
          <w:szCs w:val="32"/>
        </w:rPr>
        <w:t xml:space="preserve">pour </w:t>
      </w:r>
      <w:r w:rsidRPr="006A5665">
        <w:rPr>
          <w:rFonts w:ascii="Times New Roman" w:hAnsi="Times New Roman" w:cs="Times New Roman"/>
          <w:color w:val="000000" w:themeColor="text1"/>
          <w:sz w:val="32"/>
          <w:szCs w:val="32"/>
        </w:rPr>
        <w:t xml:space="preserve"> ass</w:t>
      </w:r>
      <w:r w:rsidR="00073725">
        <w:rPr>
          <w:rFonts w:ascii="Times New Roman" w:hAnsi="Times New Roman" w:cs="Times New Roman"/>
          <w:color w:val="000000" w:themeColor="text1"/>
          <w:sz w:val="32"/>
          <w:szCs w:val="32"/>
        </w:rPr>
        <w:t>ass</w:t>
      </w:r>
      <w:r w:rsidRPr="006A5665">
        <w:rPr>
          <w:rFonts w:ascii="Times New Roman" w:hAnsi="Times New Roman" w:cs="Times New Roman"/>
          <w:color w:val="000000" w:themeColor="text1"/>
          <w:sz w:val="32"/>
          <w:szCs w:val="32"/>
        </w:rPr>
        <w:t xml:space="preserve">iner </w:t>
      </w:r>
      <w:r w:rsidR="00073725">
        <w:rPr>
          <w:rFonts w:ascii="Times New Roman" w:hAnsi="Times New Roman" w:cs="Times New Roman"/>
          <w:color w:val="000000" w:themeColor="text1"/>
          <w:sz w:val="32"/>
          <w:szCs w:val="32"/>
        </w:rPr>
        <w:t>D</w:t>
      </w:r>
      <w:r w:rsidRPr="006A5665">
        <w:rPr>
          <w:rFonts w:ascii="Times New Roman" w:hAnsi="Times New Roman" w:cs="Times New Roman"/>
          <w:color w:val="000000" w:themeColor="text1"/>
          <w:sz w:val="32"/>
          <w:szCs w:val="32"/>
        </w:rPr>
        <w:t>émétrios alors qu’il était dans le lit de sa belle mère</w:t>
      </w:r>
      <w:r w:rsidR="00AD701D">
        <w:rPr>
          <w:rFonts w:ascii="Times New Roman" w:hAnsi="Times New Roman" w:cs="Times New Roman"/>
          <w:color w:val="000000" w:themeColor="text1"/>
          <w:sz w:val="32"/>
          <w:szCs w:val="32"/>
        </w:rPr>
        <w:t>.</w:t>
      </w:r>
    </w:p>
    <w:p w14:paraId="1EC55EF5" w14:textId="14D8A4B7" w:rsidR="007432FC" w:rsidRDefault="007432FC"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r>
    </w:p>
    <w:p w14:paraId="14473989" w14:textId="78D1BB4A" w:rsidR="00B57EEA" w:rsidRDefault="00AD701D"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r>
      <w:r w:rsidRPr="00AD701D">
        <w:rPr>
          <w:rFonts w:ascii="Times New Roman" w:hAnsi="Times New Roman" w:cs="Times New Roman"/>
          <w:color w:val="000000" w:themeColor="text1"/>
          <w:sz w:val="32"/>
          <w:szCs w:val="32"/>
        </w:rPr>
        <w:t>Enfin la 3</w:t>
      </w:r>
      <w:r w:rsidR="000C0497" w:rsidRPr="000C0497">
        <w:rPr>
          <w:rFonts w:ascii="Times New Roman" w:hAnsi="Times New Roman" w:cs="Times New Roman"/>
          <w:color w:val="000000" w:themeColor="text1"/>
          <w:sz w:val="32"/>
          <w:szCs w:val="32"/>
          <w:vertAlign w:val="superscript"/>
        </w:rPr>
        <w:t>ème</w:t>
      </w:r>
      <w:r w:rsidR="000C0497">
        <w:rPr>
          <w:rFonts w:ascii="Times New Roman" w:hAnsi="Times New Roman" w:cs="Times New Roman"/>
          <w:color w:val="000000" w:themeColor="text1"/>
          <w:sz w:val="32"/>
          <w:szCs w:val="32"/>
        </w:rPr>
        <w:t xml:space="preserve"> </w:t>
      </w:r>
      <w:r w:rsidRPr="00AD701D">
        <w:rPr>
          <w:rFonts w:ascii="Times New Roman" w:hAnsi="Times New Roman" w:cs="Times New Roman"/>
          <w:color w:val="000000" w:themeColor="text1"/>
          <w:sz w:val="32"/>
          <w:szCs w:val="32"/>
        </w:rPr>
        <w:t xml:space="preserve"> guerre</w:t>
      </w:r>
      <w:r w:rsidR="000C0497">
        <w:rPr>
          <w:rFonts w:ascii="Times New Roman" w:hAnsi="Times New Roman" w:cs="Times New Roman"/>
          <w:color w:val="000000" w:themeColor="text1"/>
          <w:sz w:val="32"/>
          <w:szCs w:val="32"/>
        </w:rPr>
        <w:t xml:space="preserve"> de Syrie</w:t>
      </w:r>
      <w:r w:rsidR="000000BB">
        <w:rPr>
          <w:rFonts w:ascii="Times New Roman" w:hAnsi="Times New Roman" w:cs="Times New Roman"/>
          <w:color w:val="000000" w:themeColor="text1"/>
          <w:sz w:val="32"/>
          <w:szCs w:val="32"/>
        </w:rPr>
        <w:t xml:space="preserve"> a lieu entre 246-241</w:t>
      </w:r>
      <w:r w:rsidRPr="00AD701D">
        <w:rPr>
          <w:rFonts w:ascii="Times New Roman" w:hAnsi="Times New Roman" w:cs="Times New Roman"/>
          <w:color w:val="000000" w:themeColor="text1"/>
          <w:sz w:val="32"/>
          <w:szCs w:val="32"/>
        </w:rPr>
        <w:t xml:space="preserve">, celle qui nous intéresse  aujourd’hui  est aussi causée par les agissements des femmes </w:t>
      </w:r>
      <w:r w:rsidR="00611AA8">
        <w:rPr>
          <w:rFonts w:ascii="Times New Roman" w:hAnsi="Times New Roman" w:cs="Times New Roman"/>
          <w:color w:val="000000" w:themeColor="text1"/>
          <w:sz w:val="32"/>
          <w:szCs w:val="32"/>
        </w:rPr>
        <w:t>de ces deux dynasties</w:t>
      </w:r>
      <w:r w:rsidRPr="00AD701D">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w:t>
      </w:r>
      <w:r w:rsidRPr="00AD701D">
        <w:rPr>
          <w:rFonts w:ascii="Times New Roman" w:hAnsi="Times New Roman" w:cs="Times New Roman"/>
          <w:color w:val="000000" w:themeColor="text1"/>
          <w:sz w:val="32"/>
          <w:szCs w:val="32"/>
        </w:rPr>
        <w:t xml:space="preserve">Dans </w:t>
      </w:r>
      <w:r w:rsidR="000C0497">
        <w:rPr>
          <w:rFonts w:ascii="Times New Roman" w:hAnsi="Times New Roman" w:cs="Times New Roman"/>
          <w:color w:val="000000" w:themeColor="text1"/>
          <w:sz w:val="32"/>
          <w:szCs w:val="32"/>
        </w:rPr>
        <w:t xml:space="preserve">le cas présent , le roi </w:t>
      </w:r>
      <w:r w:rsidR="00BC4149">
        <w:rPr>
          <w:rFonts w:ascii="Times New Roman" w:hAnsi="Times New Roman" w:cs="Times New Roman"/>
          <w:color w:val="000000" w:themeColor="text1"/>
          <w:sz w:val="32"/>
          <w:szCs w:val="32"/>
        </w:rPr>
        <w:t xml:space="preserve">     </w:t>
      </w:r>
      <w:proofErr w:type="spellStart"/>
      <w:r w:rsidR="000C0497">
        <w:rPr>
          <w:rFonts w:ascii="Times New Roman" w:hAnsi="Times New Roman" w:cs="Times New Roman"/>
          <w:color w:val="000000" w:themeColor="text1"/>
          <w:sz w:val="32"/>
          <w:szCs w:val="32"/>
        </w:rPr>
        <w:t>Antiochu</w:t>
      </w:r>
      <w:r w:rsidR="00BC4149">
        <w:rPr>
          <w:rFonts w:ascii="Times New Roman" w:hAnsi="Times New Roman" w:cs="Times New Roman"/>
          <w:color w:val="000000" w:themeColor="text1"/>
          <w:sz w:val="32"/>
          <w:szCs w:val="32"/>
        </w:rPr>
        <w:t>s</w:t>
      </w:r>
      <w:proofErr w:type="spellEnd"/>
      <w:r w:rsidR="00BC4149">
        <w:rPr>
          <w:rFonts w:ascii="Times New Roman" w:hAnsi="Times New Roman" w:cs="Times New Roman"/>
          <w:color w:val="000000" w:themeColor="text1"/>
          <w:sz w:val="32"/>
          <w:szCs w:val="32"/>
        </w:rPr>
        <w:t xml:space="preserve"> I</w:t>
      </w:r>
      <w:r w:rsidR="00B57EEA">
        <w:rPr>
          <w:rFonts w:ascii="Times New Roman" w:hAnsi="Times New Roman" w:cs="Times New Roman"/>
          <w:color w:val="000000" w:themeColor="text1"/>
          <w:sz w:val="32"/>
          <w:szCs w:val="32"/>
        </w:rPr>
        <w:t>I</w:t>
      </w:r>
      <w:r w:rsidR="00BC4149">
        <w:rPr>
          <w:rFonts w:ascii="Times New Roman" w:hAnsi="Times New Roman" w:cs="Times New Roman"/>
          <w:color w:val="000000" w:themeColor="text1"/>
          <w:sz w:val="32"/>
          <w:szCs w:val="32"/>
        </w:rPr>
        <w:t xml:space="preserve"> </w:t>
      </w:r>
      <w:proofErr w:type="spellStart"/>
      <w:r w:rsidR="00BC4149">
        <w:rPr>
          <w:rFonts w:ascii="Times New Roman" w:hAnsi="Times New Roman" w:cs="Times New Roman"/>
          <w:color w:val="000000" w:themeColor="text1"/>
          <w:sz w:val="32"/>
          <w:szCs w:val="32"/>
        </w:rPr>
        <w:t>Théos</w:t>
      </w:r>
      <w:proofErr w:type="spellEnd"/>
      <w:r w:rsidR="000C0497">
        <w:rPr>
          <w:rFonts w:ascii="Times New Roman" w:hAnsi="Times New Roman" w:cs="Times New Roman"/>
          <w:color w:val="000000" w:themeColor="text1"/>
          <w:sz w:val="32"/>
          <w:szCs w:val="32"/>
        </w:rPr>
        <w:t xml:space="preserve">  est mar</w:t>
      </w:r>
      <w:r w:rsidRPr="00AD701D">
        <w:rPr>
          <w:rFonts w:ascii="Times New Roman" w:hAnsi="Times New Roman" w:cs="Times New Roman"/>
          <w:color w:val="000000" w:themeColor="text1"/>
          <w:sz w:val="32"/>
          <w:szCs w:val="32"/>
        </w:rPr>
        <w:t>ié à Laodice qui avait été exilé</w:t>
      </w:r>
      <w:r w:rsidR="00DE4134">
        <w:rPr>
          <w:rFonts w:ascii="Times New Roman" w:hAnsi="Times New Roman" w:cs="Times New Roman"/>
          <w:color w:val="000000" w:themeColor="text1"/>
          <w:sz w:val="32"/>
          <w:szCs w:val="32"/>
        </w:rPr>
        <w:t>e</w:t>
      </w:r>
      <w:r w:rsidRPr="00AD701D">
        <w:rPr>
          <w:rFonts w:ascii="Times New Roman" w:hAnsi="Times New Roman" w:cs="Times New Roman"/>
          <w:color w:val="000000" w:themeColor="text1"/>
          <w:sz w:val="32"/>
          <w:szCs w:val="32"/>
        </w:rPr>
        <w:t xml:space="preserve"> l</w:t>
      </w:r>
      <w:r w:rsidR="000C0497">
        <w:rPr>
          <w:rFonts w:ascii="Times New Roman" w:hAnsi="Times New Roman" w:cs="Times New Roman"/>
          <w:color w:val="000000" w:themeColor="text1"/>
          <w:sz w:val="32"/>
          <w:szCs w:val="32"/>
        </w:rPr>
        <w:t>ors de son second mariage avec B</w:t>
      </w:r>
      <w:r w:rsidR="00DE4134">
        <w:rPr>
          <w:rFonts w:ascii="Times New Roman" w:hAnsi="Times New Roman" w:cs="Times New Roman"/>
          <w:color w:val="000000" w:themeColor="text1"/>
          <w:sz w:val="32"/>
          <w:szCs w:val="32"/>
        </w:rPr>
        <w:t xml:space="preserve">érénice  </w:t>
      </w:r>
      <w:r w:rsidR="00BC4149">
        <w:rPr>
          <w:rFonts w:ascii="Times New Roman" w:hAnsi="Times New Roman" w:cs="Times New Roman"/>
          <w:color w:val="000000" w:themeColor="text1"/>
          <w:sz w:val="32"/>
          <w:szCs w:val="32"/>
        </w:rPr>
        <w:t xml:space="preserve">sœur </w:t>
      </w:r>
      <w:r w:rsidR="00DE4134">
        <w:rPr>
          <w:rFonts w:ascii="Times New Roman" w:hAnsi="Times New Roman" w:cs="Times New Roman"/>
          <w:color w:val="000000" w:themeColor="text1"/>
          <w:sz w:val="32"/>
          <w:szCs w:val="32"/>
        </w:rPr>
        <w:t xml:space="preserve"> de Ptolémé</w:t>
      </w:r>
      <w:r w:rsidRPr="00AD701D">
        <w:rPr>
          <w:rFonts w:ascii="Times New Roman" w:hAnsi="Times New Roman" w:cs="Times New Roman"/>
          <w:color w:val="000000" w:themeColor="text1"/>
          <w:sz w:val="32"/>
          <w:szCs w:val="32"/>
        </w:rPr>
        <w:t xml:space="preserve">e </w:t>
      </w:r>
      <w:r w:rsidR="00B57EEA">
        <w:rPr>
          <w:rFonts w:ascii="Times New Roman" w:hAnsi="Times New Roman" w:cs="Times New Roman"/>
          <w:color w:val="000000" w:themeColor="text1"/>
          <w:sz w:val="32"/>
          <w:szCs w:val="32"/>
        </w:rPr>
        <w:t xml:space="preserve">III </w:t>
      </w:r>
      <w:r w:rsidR="00BC4149">
        <w:rPr>
          <w:rFonts w:ascii="Times New Roman" w:hAnsi="Times New Roman" w:cs="Times New Roman"/>
          <w:color w:val="000000" w:themeColor="text1"/>
          <w:sz w:val="32"/>
          <w:szCs w:val="32"/>
        </w:rPr>
        <w:t xml:space="preserve"> Évergète </w:t>
      </w:r>
      <w:r w:rsidR="00FE60E2">
        <w:rPr>
          <w:rFonts w:ascii="Times New Roman" w:hAnsi="Times New Roman" w:cs="Times New Roman"/>
          <w:color w:val="000000" w:themeColor="text1"/>
          <w:sz w:val="32"/>
          <w:szCs w:val="32"/>
        </w:rPr>
        <w:t xml:space="preserve"> roi d’Egypte.</w:t>
      </w:r>
      <w:r w:rsidRPr="00AD701D">
        <w:rPr>
          <w:rFonts w:ascii="Times New Roman" w:hAnsi="Times New Roman" w:cs="Times New Roman"/>
          <w:color w:val="000000" w:themeColor="text1"/>
          <w:sz w:val="32"/>
          <w:szCs w:val="32"/>
        </w:rPr>
        <w:t xml:space="preserve"> </w:t>
      </w:r>
      <w:proofErr w:type="spellStart"/>
      <w:r w:rsidR="00DE4134">
        <w:rPr>
          <w:rFonts w:ascii="Times New Roman" w:hAnsi="Times New Roman" w:cs="Times New Roman"/>
          <w:color w:val="000000" w:themeColor="text1"/>
          <w:sz w:val="32"/>
          <w:szCs w:val="32"/>
        </w:rPr>
        <w:t>Antiochu</w:t>
      </w:r>
      <w:r w:rsidRPr="00AD701D">
        <w:rPr>
          <w:rFonts w:ascii="Times New Roman" w:hAnsi="Times New Roman" w:cs="Times New Roman"/>
          <w:color w:val="000000" w:themeColor="text1"/>
          <w:sz w:val="32"/>
          <w:szCs w:val="32"/>
        </w:rPr>
        <w:t>s</w:t>
      </w:r>
      <w:proofErr w:type="spellEnd"/>
      <w:r w:rsidR="00DE4134">
        <w:rPr>
          <w:rFonts w:ascii="Times New Roman" w:hAnsi="Times New Roman" w:cs="Times New Roman"/>
          <w:color w:val="000000" w:themeColor="text1"/>
          <w:sz w:val="32"/>
          <w:szCs w:val="32"/>
        </w:rPr>
        <w:t xml:space="preserve"> </w:t>
      </w:r>
      <w:r w:rsidR="00B57EEA">
        <w:rPr>
          <w:rFonts w:ascii="Times New Roman" w:hAnsi="Times New Roman" w:cs="Times New Roman"/>
          <w:color w:val="000000" w:themeColor="text1"/>
          <w:sz w:val="32"/>
          <w:szCs w:val="32"/>
        </w:rPr>
        <w:t>I</w:t>
      </w:r>
      <w:r w:rsidR="00BC4149">
        <w:rPr>
          <w:rFonts w:ascii="Times New Roman" w:hAnsi="Times New Roman" w:cs="Times New Roman"/>
          <w:color w:val="000000" w:themeColor="text1"/>
          <w:sz w:val="32"/>
          <w:szCs w:val="32"/>
        </w:rPr>
        <w:t>I</w:t>
      </w:r>
      <w:r w:rsidR="00DE4134">
        <w:rPr>
          <w:rFonts w:ascii="Times New Roman" w:hAnsi="Times New Roman" w:cs="Times New Roman"/>
          <w:color w:val="000000" w:themeColor="text1"/>
          <w:sz w:val="32"/>
          <w:szCs w:val="32"/>
        </w:rPr>
        <w:t xml:space="preserve"> </w:t>
      </w:r>
      <w:r w:rsidR="00FE60E2">
        <w:rPr>
          <w:rFonts w:ascii="Times New Roman" w:hAnsi="Times New Roman" w:cs="Times New Roman"/>
          <w:color w:val="000000" w:themeColor="text1"/>
          <w:sz w:val="32"/>
          <w:szCs w:val="32"/>
        </w:rPr>
        <w:t xml:space="preserve"> meurt à Ephèse, </w:t>
      </w:r>
      <w:r w:rsidRPr="00AD701D">
        <w:rPr>
          <w:rFonts w:ascii="Times New Roman" w:hAnsi="Times New Roman" w:cs="Times New Roman"/>
          <w:color w:val="000000" w:themeColor="text1"/>
          <w:sz w:val="32"/>
          <w:szCs w:val="32"/>
        </w:rPr>
        <w:t xml:space="preserve">ville </w:t>
      </w:r>
      <w:r w:rsidR="00FE60E2">
        <w:rPr>
          <w:rFonts w:ascii="Times New Roman" w:hAnsi="Times New Roman" w:cs="Times New Roman"/>
          <w:color w:val="000000" w:themeColor="text1"/>
          <w:sz w:val="32"/>
          <w:szCs w:val="32"/>
        </w:rPr>
        <w:t xml:space="preserve">dans laquelle </w:t>
      </w:r>
      <w:r w:rsidRPr="00AD701D">
        <w:rPr>
          <w:rFonts w:ascii="Times New Roman" w:hAnsi="Times New Roman" w:cs="Times New Roman"/>
          <w:color w:val="000000" w:themeColor="text1"/>
          <w:sz w:val="32"/>
          <w:szCs w:val="32"/>
        </w:rPr>
        <w:t xml:space="preserve"> se trouve sa  première femme</w:t>
      </w:r>
      <w:r w:rsidR="00DE4134">
        <w:rPr>
          <w:rFonts w:ascii="Times New Roman" w:hAnsi="Times New Roman" w:cs="Times New Roman"/>
          <w:color w:val="000000" w:themeColor="text1"/>
          <w:sz w:val="32"/>
          <w:szCs w:val="32"/>
        </w:rPr>
        <w:t xml:space="preserve"> </w:t>
      </w:r>
      <w:proofErr w:type="spellStart"/>
      <w:r w:rsidR="00DE4134">
        <w:rPr>
          <w:rFonts w:ascii="Times New Roman" w:hAnsi="Times New Roman" w:cs="Times New Roman"/>
          <w:color w:val="000000" w:themeColor="text1"/>
          <w:sz w:val="32"/>
          <w:szCs w:val="32"/>
        </w:rPr>
        <w:t>Laodicé</w:t>
      </w:r>
      <w:proofErr w:type="spellEnd"/>
      <w:r w:rsidR="002E0766">
        <w:rPr>
          <w:rFonts w:ascii="Times New Roman" w:hAnsi="Times New Roman" w:cs="Times New Roman"/>
          <w:color w:val="000000" w:themeColor="text1"/>
          <w:sz w:val="32"/>
          <w:szCs w:val="32"/>
        </w:rPr>
        <w:t>. C</w:t>
      </w:r>
      <w:r w:rsidRPr="00AD701D">
        <w:rPr>
          <w:rFonts w:ascii="Times New Roman" w:hAnsi="Times New Roman" w:cs="Times New Roman"/>
          <w:color w:val="000000" w:themeColor="text1"/>
          <w:sz w:val="32"/>
          <w:szCs w:val="32"/>
        </w:rPr>
        <w:t>ertains historiens pensent q</w:t>
      </w:r>
      <w:r w:rsidR="00FE60E2">
        <w:rPr>
          <w:rFonts w:ascii="Times New Roman" w:hAnsi="Times New Roman" w:cs="Times New Roman"/>
          <w:color w:val="000000" w:themeColor="text1"/>
          <w:sz w:val="32"/>
          <w:szCs w:val="32"/>
        </w:rPr>
        <w:t>u’il aurait été assassiné par cette dernière</w:t>
      </w:r>
      <w:r w:rsidRPr="00AD701D">
        <w:rPr>
          <w:rFonts w:ascii="Times New Roman" w:hAnsi="Times New Roman" w:cs="Times New Roman"/>
          <w:color w:val="000000" w:themeColor="text1"/>
          <w:sz w:val="32"/>
          <w:szCs w:val="32"/>
        </w:rPr>
        <w:t xml:space="preserve">, ce qui serait illogique puisqu’il venait de nommer héritier l’un de </w:t>
      </w:r>
      <w:r w:rsidR="002E0766">
        <w:rPr>
          <w:rFonts w:ascii="Times New Roman" w:hAnsi="Times New Roman" w:cs="Times New Roman"/>
          <w:color w:val="000000" w:themeColor="text1"/>
          <w:sz w:val="32"/>
          <w:szCs w:val="32"/>
        </w:rPr>
        <w:t xml:space="preserve"> </w:t>
      </w:r>
      <w:r w:rsidRPr="00AD701D">
        <w:rPr>
          <w:rFonts w:ascii="Times New Roman" w:hAnsi="Times New Roman" w:cs="Times New Roman"/>
          <w:color w:val="000000" w:themeColor="text1"/>
          <w:sz w:val="32"/>
          <w:szCs w:val="32"/>
        </w:rPr>
        <w:t>ses fils dans la peur qu</w:t>
      </w:r>
      <w:r w:rsidR="00B57EEA">
        <w:rPr>
          <w:rFonts w:ascii="Times New Roman" w:hAnsi="Times New Roman" w:cs="Times New Roman"/>
          <w:color w:val="000000" w:themeColor="text1"/>
          <w:sz w:val="32"/>
          <w:szCs w:val="32"/>
        </w:rPr>
        <w:t xml:space="preserve">’il n’y ait une régence lagide. </w:t>
      </w:r>
    </w:p>
    <w:p w14:paraId="6E5B6201" w14:textId="77777777" w:rsidR="00B57EEA" w:rsidRDefault="00B57EEA"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r>
    </w:p>
    <w:p w14:paraId="0279CD6B" w14:textId="5DF42957" w:rsidR="00AD701D" w:rsidRDefault="00B57EEA"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t>É</w:t>
      </w:r>
      <w:r w:rsidR="00AD701D" w:rsidRPr="00AD701D">
        <w:rPr>
          <w:rFonts w:ascii="Times New Roman" w:hAnsi="Times New Roman" w:cs="Times New Roman"/>
          <w:color w:val="000000" w:themeColor="text1"/>
          <w:sz w:val="32"/>
          <w:szCs w:val="32"/>
        </w:rPr>
        <w:t xml:space="preserve">videmment cette décision n’a pas été acceptée par tous, certains se déclarant pour </w:t>
      </w:r>
      <w:proofErr w:type="spellStart"/>
      <w:r w:rsidR="00AD701D" w:rsidRPr="00AD701D">
        <w:rPr>
          <w:rFonts w:ascii="Times New Roman" w:hAnsi="Times New Roman" w:cs="Times New Roman"/>
          <w:color w:val="000000" w:themeColor="text1"/>
          <w:sz w:val="32"/>
          <w:szCs w:val="32"/>
        </w:rPr>
        <w:t>Seulocos</w:t>
      </w:r>
      <w:proofErr w:type="spellEnd"/>
      <w:r w:rsidR="00AD701D" w:rsidRPr="00AD701D">
        <w:rPr>
          <w:rFonts w:ascii="Times New Roman" w:hAnsi="Times New Roman" w:cs="Times New Roman"/>
          <w:color w:val="000000" w:themeColor="text1"/>
          <w:sz w:val="32"/>
          <w:szCs w:val="32"/>
        </w:rPr>
        <w:t> </w:t>
      </w:r>
      <w:r>
        <w:rPr>
          <w:rFonts w:ascii="Times New Roman" w:hAnsi="Times New Roman" w:cs="Times New Roman"/>
          <w:color w:val="000000" w:themeColor="text1"/>
          <w:sz w:val="32"/>
          <w:szCs w:val="32"/>
        </w:rPr>
        <w:t>II</w:t>
      </w:r>
      <w:r w:rsidR="00BC4149">
        <w:rPr>
          <w:rFonts w:ascii="Times New Roman" w:hAnsi="Times New Roman" w:cs="Times New Roman"/>
          <w:color w:val="000000" w:themeColor="text1"/>
          <w:sz w:val="32"/>
          <w:szCs w:val="32"/>
        </w:rPr>
        <w:t xml:space="preserve"> </w:t>
      </w:r>
      <w:proofErr w:type="spellStart"/>
      <w:r w:rsidR="00BC4149">
        <w:rPr>
          <w:rFonts w:ascii="Times New Roman" w:hAnsi="Times New Roman" w:cs="Times New Roman"/>
          <w:color w:val="000000" w:themeColor="text1"/>
          <w:sz w:val="32"/>
          <w:szCs w:val="32"/>
        </w:rPr>
        <w:t>Calinicus</w:t>
      </w:r>
      <w:proofErr w:type="spellEnd"/>
      <w:r w:rsidR="00AD701D" w:rsidRPr="00AD701D">
        <w:rPr>
          <w:rFonts w:ascii="Times New Roman" w:hAnsi="Times New Roman" w:cs="Times New Roman"/>
          <w:color w:val="000000" w:themeColor="text1"/>
          <w:sz w:val="32"/>
          <w:szCs w:val="32"/>
        </w:rPr>
        <w:t xml:space="preserve">, et les autres pour le fils de </w:t>
      </w:r>
      <w:r w:rsidRPr="00AD701D">
        <w:rPr>
          <w:rFonts w:ascii="Times New Roman" w:hAnsi="Times New Roman" w:cs="Times New Roman"/>
          <w:color w:val="000000" w:themeColor="text1"/>
          <w:sz w:val="32"/>
          <w:szCs w:val="32"/>
        </w:rPr>
        <w:t>Bérénice</w:t>
      </w:r>
      <w:r w:rsidR="00AD701D" w:rsidRPr="00AD701D">
        <w:rPr>
          <w:rFonts w:ascii="Times New Roman" w:hAnsi="Times New Roman" w:cs="Times New Roman"/>
          <w:color w:val="000000" w:themeColor="text1"/>
          <w:sz w:val="32"/>
          <w:szCs w:val="32"/>
        </w:rPr>
        <w:t xml:space="preserve">. Le conflit se trouve donc entre les deux </w:t>
      </w:r>
      <w:r w:rsidRPr="00AD701D">
        <w:rPr>
          <w:rFonts w:ascii="Times New Roman" w:hAnsi="Times New Roman" w:cs="Times New Roman"/>
          <w:color w:val="000000" w:themeColor="text1"/>
          <w:sz w:val="32"/>
          <w:szCs w:val="32"/>
        </w:rPr>
        <w:t>demi-frères</w:t>
      </w:r>
      <w:r w:rsidR="00AD701D" w:rsidRPr="00AD701D">
        <w:rPr>
          <w:rFonts w:ascii="Times New Roman" w:hAnsi="Times New Roman" w:cs="Times New Roman"/>
          <w:color w:val="000000" w:themeColor="text1"/>
          <w:sz w:val="32"/>
          <w:szCs w:val="32"/>
        </w:rPr>
        <w:t xml:space="preserve">  et les deux mères. Bérénice appelle son frère Ptolémée </w:t>
      </w:r>
      <w:r w:rsidR="00B55451">
        <w:rPr>
          <w:rFonts w:ascii="Times New Roman" w:hAnsi="Times New Roman" w:cs="Times New Roman"/>
          <w:color w:val="000000" w:themeColor="text1"/>
          <w:sz w:val="32"/>
          <w:szCs w:val="32"/>
        </w:rPr>
        <w:t>III</w:t>
      </w:r>
      <w:r w:rsidR="00AD701D" w:rsidRPr="00AD701D">
        <w:rPr>
          <w:rFonts w:ascii="Times New Roman" w:hAnsi="Times New Roman" w:cs="Times New Roman"/>
          <w:color w:val="000000" w:themeColor="text1"/>
          <w:sz w:val="32"/>
          <w:szCs w:val="32"/>
        </w:rPr>
        <w:t xml:space="preserve"> à la  rescousse, mais </w:t>
      </w:r>
      <w:r w:rsidR="00BC4149" w:rsidRPr="00AD701D">
        <w:rPr>
          <w:rFonts w:ascii="Times New Roman" w:hAnsi="Times New Roman" w:cs="Times New Roman"/>
          <w:color w:val="000000" w:themeColor="text1"/>
          <w:sz w:val="32"/>
          <w:szCs w:val="32"/>
        </w:rPr>
        <w:t>il n’aura</w:t>
      </w:r>
      <w:r w:rsidR="00AD701D" w:rsidRPr="00AD701D">
        <w:rPr>
          <w:rFonts w:ascii="Times New Roman" w:hAnsi="Times New Roman" w:cs="Times New Roman"/>
          <w:color w:val="000000" w:themeColor="text1"/>
          <w:sz w:val="32"/>
          <w:szCs w:val="32"/>
        </w:rPr>
        <w:t xml:space="preserve"> pas</w:t>
      </w:r>
      <w:r w:rsidR="00B55451">
        <w:rPr>
          <w:rFonts w:ascii="Times New Roman" w:hAnsi="Times New Roman" w:cs="Times New Roman"/>
          <w:color w:val="000000" w:themeColor="text1"/>
          <w:sz w:val="32"/>
          <w:szCs w:val="32"/>
        </w:rPr>
        <w:t xml:space="preserve"> le temps d’arriver car </w:t>
      </w:r>
      <w:proofErr w:type="spellStart"/>
      <w:r w:rsidR="00B55451">
        <w:rPr>
          <w:rFonts w:ascii="Times New Roman" w:hAnsi="Times New Roman" w:cs="Times New Roman"/>
          <w:color w:val="000000" w:themeColor="text1"/>
          <w:sz w:val="32"/>
          <w:szCs w:val="32"/>
        </w:rPr>
        <w:t>Laodicé</w:t>
      </w:r>
      <w:proofErr w:type="spellEnd"/>
      <w:r w:rsidR="00B55451">
        <w:rPr>
          <w:rFonts w:ascii="Times New Roman" w:hAnsi="Times New Roman" w:cs="Times New Roman"/>
          <w:color w:val="000000" w:themeColor="text1"/>
          <w:sz w:val="32"/>
          <w:szCs w:val="32"/>
        </w:rPr>
        <w:t xml:space="preserve"> </w:t>
      </w:r>
      <w:r w:rsidR="00AD701D" w:rsidRPr="00AD701D">
        <w:rPr>
          <w:rFonts w:ascii="Times New Roman" w:hAnsi="Times New Roman" w:cs="Times New Roman"/>
          <w:color w:val="000000" w:themeColor="text1"/>
          <w:sz w:val="32"/>
          <w:szCs w:val="32"/>
        </w:rPr>
        <w:t xml:space="preserve">aura envoyé  des </w:t>
      </w:r>
      <w:r w:rsidR="00B55451">
        <w:rPr>
          <w:rFonts w:ascii="Times New Roman" w:hAnsi="Times New Roman" w:cs="Times New Roman"/>
          <w:color w:val="000000" w:themeColor="text1"/>
          <w:sz w:val="32"/>
          <w:szCs w:val="32"/>
        </w:rPr>
        <w:t>assassins</w:t>
      </w:r>
      <w:r w:rsidR="00AD701D" w:rsidRPr="00AD701D">
        <w:rPr>
          <w:rFonts w:ascii="Times New Roman" w:hAnsi="Times New Roman" w:cs="Times New Roman"/>
          <w:color w:val="000000" w:themeColor="text1"/>
          <w:sz w:val="32"/>
          <w:szCs w:val="32"/>
        </w:rPr>
        <w:t xml:space="preserve"> pour tuer </w:t>
      </w:r>
      <w:r w:rsidR="00B55451" w:rsidRPr="00AD701D">
        <w:rPr>
          <w:rFonts w:ascii="Times New Roman" w:hAnsi="Times New Roman" w:cs="Times New Roman"/>
          <w:color w:val="000000" w:themeColor="text1"/>
          <w:sz w:val="32"/>
          <w:szCs w:val="32"/>
        </w:rPr>
        <w:t>Bérénice</w:t>
      </w:r>
      <w:r w:rsidR="00AD701D" w:rsidRPr="00AD701D">
        <w:rPr>
          <w:rFonts w:ascii="Times New Roman" w:hAnsi="Times New Roman" w:cs="Times New Roman"/>
          <w:color w:val="000000" w:themeColor="text1"/>
          <w:sz w:val="32"/>
          <w:szCs w:val="32"/>
        </w:rPr>
        <w:t xml:space="preserve"> et son fils. Ayant perdu son objectif premier il va aller se promener jusqu’en </w:t>
      </w:r>
      <w:r w:rsidR="00B55451" w:rsidRPr="00AD701D">
        <w:rPr>
          <w:rFonts w:ascii="Times New Roman" w:hAnsi="Times New Roman" w:cs="Times New Roman"/>
          <w:color w:val="000000" w:themeColor="text1"/>
          <w:sz w:val="32"/>
          <w:szCs w:val="32"/>
        </w:rPr>
        <w:t>Mésopotamie</w:t>
      </w:r>
      <w:r w:rsidR="00AD701D" w:rsidRPr="00AD701D">
        <w:rPr>
          <w:rFonts w:ascii="Times New Roman" w:hAnsi="Times New Roman" w:cs="Times New Roman"/>
          <w:color w:val="000000" w:themeColor="text1"/>
          <w:sz w:val="32"/>
          <w:szCs w:val="32"/>
        </w:rPr>
        <w:t xml:space="preserve"> et  sera amené à retour</w:t>
      </w:r>
      <w:r w:rsidR="00B55451">
        <w:rPr>
          <w:rFonts w:ascii="Times New Roman" w:hAnsi="Times New Roman" w:cs="Times New Roman"/>
          <w:color w:val="000000" w:themeColor="text1"/>
          <w:sz w:val="32"/>
          <w:szCs w:val="32"/>
        </w:rPr>
        <w:t xml:space="preserve">ner rapidement dans son royaume pour mettre fin à des troubles internes. </w:t>
      </w:r>
    </w:p>
    <w:p w14:paraId="27FB97A3" w14:textId="77777777" w:rsidR="00B55451" w:rsidRDefault="00B55451"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p>
    <w:p w14:paraId="79F50188" w14:textId="0FABAB03" w:rsidR="00B55451" w:rsidRPr="00FF0190" w:rsidRDefault="00873351" w:rsidP="00FF0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b/>
      </w:r>
      <w:r w:rsidR="00B55451">
        <w:rPr>
          <w:rFonts w:ascii="Times New Roman" w:hAnsi="Times New Roman" w:cs="Times New Roman"/>
          <w:color w:val="000000" w:themeColor="text1"/>
          <w:sz w:val="32"/>
          <w:szCs w:val="32"/>
        </w:rPr>
        <w:t xml:space="preserve">Au delà de la rivalité </w:t>
      </w:r>
      <w:r>
        <w:rPr>
          <w:rFonts w:ascii="Times New Roman" w:hAnsi="Times New Roman" w:cs="Times New Roman"/>
          <w:color w:val="000000" w:themeColor="text1"/>
          <w:sz w:val="32"/>
          <w:szCs w:val="32"/>
        </w:rPr>
        <w:t>entre ces deux dynasties, on l’aura compris l’enjeu majeure reste le</w:t>
      </w:r>
      <w:r w:rsidR="00BC4149">
        <w:rPr>
          <w:rFonts w:ascii="Times New Roman" w:hAnsi="Times New Roman" w:cs="Times New Roman"/>
          <w:color w:val="000000" w:themeColor="text1"/>
          <w:sz w:val="32"/>
          <w:szCs w:val="32"/>
        </w:rPr>
        <w:t xml:space="preserve"> contrôle de la région de la </w:t>
      </w:r>
      <w:proofErr w:type="spellStart"/>
      <w:r w:rsidR="00BC4149" w:rsidRPr="00BC4149">
        <w:rPr>
          <w:rFonts w:ascii="Times New Roman" w:hAnsi="Times New Roman" w:cs="Times New Roman"/>
          <w:i/>
          <w:iCs/>
          <w:color w:val="000000" w:themeColor="text1"/>
          <w:sz w:val="32"/>
          <w:szCs w:val="32"/>
        </w:rPr>
        <w:t>Cœlé</w:t>
      </w:r>
      <w:proofErr w:type="spellEnd"/>
      <w:r w:rsidR="00BC4149" w:rsidRPr="00BC4149">
        <w:rPr>
          <w:rFonts w:ascii="Times New Roman" w:hAnsi="Times New Roman" w:cs="Times New Roman"/>
          <w:i/>
          <w:iCs/>
          <w:color w:val="000000" w:themeColor="text1"/>
          <w:sz w:val="32"/>
          <w:szCs w:val="32"/>
        </w:rPr>
        <w:t>-Syrie</w:t>
      </w:r>
      <w:r w:rsidR="00BC4149" w:rsidRPr="00BC4149">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qui est une région très riche en terre fertile, en bois ce qui manque cruellement à l’Egypte et de surcroit   qui se trouve aussi sur la route des convoies ou caravanes d’or en provenance d’Afrique.</w:t>
      </w:r>
    </w:p>
    <w:p w14:paraId="196AB4A3" w14:textId="77777777" w:rsidR="00FF0190" w:rsidRDefault="00FF0190" w:rsidP="00FF0190">
      <w:pPr>
        <w:rPr>
          <w:rFonts w:ascii="Times New Roman" w:hAnsi="Times New Roman" w:cs="Times New Roman"/>
          <w:b/>
          <w:sz w:val="32"/>
          <w:szCs w:val="32"/>
          <w:u w:val="single"/>
        </w:rPr>
      </w:pPr>
    </w:p>
    <w:p w14:paraId="7C59A9C7" w14:textId="77777777" w:rsidR="00115D82" w:rsidRDefault="00115D82" w:rsidP="00FF0190">
      <w:pPr>
        <w:rPr>
          <w:rFonts w:ascii="Times New Roman" w:hAnsi="Times New Roman" w:cs="Times New Roman"/>
          <w:b/>
          <w:sz w:val="32"/>
          <w:szCs w:val="32"/>
          <w:u w:val="single"/>
        </w:rPr>
      </w:pPr>
    </w:p>
    <w:p w14:paraId="398C4493" w14:textId="77777777" w:rsidR="00663DDC" w:rsidRDefault="00663DDC" w:rsidP="00FF0190">
      <w:pPr>
        <w:rPr>
          <w:rFonts w:ascii="Times New Roman" w:hAnsi="Times New Roman" w:cs="Times New Roman"/>
          <w:b/>
          <w:sz w:val="32"/>
          <w:szCs w:val="32"/>
          <w:u w:val="single"/>
        </w:rPr>
      </w:pPr>
    </w:p>
    <w:p w14:paraId="552F9371" w14:textId="77777777" w:rsidR="00663DDC" w:rsidRDefault="00663DDC" w:rsidP="00FF0190">
      <w:pPr>
        <w:rPr>
          <w:rFonts w:ascii="Times New Roman" w:hAnsi="Times New Roman" w:cs="Times New Roman"/>
          <w:b/>
          <w:sz w:val="32"/>
          <w:szCs w:val="32"/>
          <w:u w:val="single"/>
        </w:rPr>
      </w:pPr>
    </w:p>
    <w:p w14:paraId="1D38404D" w14:textId="77777777" w:rsidR="00663DDC" w:rsidRDefault="00663DDC" w:rsidP="00FF0190">
      <w:pPr>
        <w:rPr>
          <w:rFonts w:ascii="Times New Roman" w:hAnsi="Times New Roman" w:cs="Times New Roman"/>
          <w:b/>
          <w:sz w:val="32"/>
          <w:szCs w:val="32"/>
          <w:u w:val="single"/>
        </w:rPr>
      </w:pPr>
    </w:p>
    <w:p w14:paraId="1207932E" w14:textId="77777777" w:rsidR="00663DDC" w:rsidRDefault="00663DDC" w:rsidP="00FF0190">
      <w:pPr>
        <w:rPr>
          <w:rFonts w:ascii="Times New Roman" w:hAnsi="Times New Roman" w:cs="Times New Roman"/>
          <w:b/>
          <w:sz w:val="32"/>
          <w:szCs w:val="32"/>
          <w:u w:val="single"/>
        </w:rPr>
      </w:pPr>
    </w:p>
    <w:p w14:paraId="16D33C72" w14:textId="532790A0" w:rsidR="00115D82" w:rsidRPr="0060550C" w:rsidRDefault="00115D82" w:rsidP="0060550C">
      <w:pPr>
        <w:ind w:left="360"/>
        <w:rPr>
          <w:rFonts w:ascii="Times New Roman" w:hAnsi="Times New Roman" w:cs="Times New Roman"/>
          <w:b/>
          <w:sz w:val="32"/>
          <w:szCs w:val="32"/>
          <w:u w:val="single"/>
        </w:rPr>
      </w:pPr>
      <w:r w:rsidRPr="0060550C">
        <w:rPr>
          <w:rFonts w:ascii="Times New Roman" w:hAnsi="Times New Roman" w:cs="Times New Roman"/>
          <w:b/>
          <w:sz w:val="32"/>
          <w:szCs w:val="32"/>
          <w:u w:val="single"/>
        </w:rPr>
        <w:t>Commentaire de la source</w:t>
      </w:r>
    </w:p>
    <w:p w14:paraId="2FE4399F" w14:textId="77777777" w:rsidR="00115D82" w:rsidRDefault="00115D82" w:rsidP="00115D82">
      <w:pPr>
        <w:rPr>
          <w:rFonts w:ascii="Times New Roman" w:hAnsi="Times New Roman" w:cs="Times New Roman"/>
          <w:b/>
          <w:sz w:val="32"/>
          <w:szCs w:val="32"/>
          <w:u w:val="single"/>
        </w:rPr>
      </w:pPr>
    </w:p>
    <w:p w14:paraId="58677684" w14:textId="24DBF2D3" w:rsidR="00115D82" w:rsidRDefault="00115D82" w:rsidP="00115D82">
      <w:pPr>
        <w:ind w:firstLine="360"/>
        <w:rPr>
          <w:rFonts w:ascii="Times New Roman" w:hAnsi="Times New Roman" w:cs="Times New Roman"/>
          <w:sz w:val="32"/>
          <w:szCs w:val="32"/>
        </w:rPr>
      </w:pPr>
      <w:r>
        <w:rPr>
          <w:rFonts w:ascii="Times New Roman" w:hAnsi="Times New Roman" w:cs="Times New Roman"/>
          <w:sz w:val="32"/>
          <w:szCs w:val="32"/>
        </w:rPr>
        <w:t>Ce docume</w:t>
      </w:r>
      <w:r w:rsidR="00663DDC">
        <w:rPr>
          <w:rFonts w:ascii="Times New Roman" w:hAnsi="Times New Roman" w:cs="Times New Roman"/>
          <w:sz w:val="32"/>
          <w:szCs w:val="32"/>
        </w:rPr>
        <w:t xml:space="preserve">nt est un papyrus dit de </w:t>
      </w:r>
      <w:proofErr w:type="spellStart"/>
      <w:r w:rsidR="00663DDC">
        <w:rPr>
          <w:rFonts w:ascii="Times New Roman" w:hAnsi="Times New Roman" w:cs="Times New Roman"/>
          <w:sz w:val="32"/>
          <w:szCs w:val="32"/>
        </w:rPr>
        <w:t>Gourob</w:t>
      </w:r>
      <w:proofErr w:type="spellEnd"/>
      <w:r w:rsidR="00663DDC">
        <w:rPr>
          <w:rFonts w:ascii="Times New Roman" w:hAnsi="Times New Roman" w:cs="Times New Roman"/>
          <w:sz w:val="32"/>
          <w:szCs w:val="32"/>
        </w:rPr>
        <w:t xml:space="preserve">, quoi qu’incomplet, il retrace </w:t>
      </w:r>
      <w:r>
        <w:rPr>
          <w:rFonts w:ascii="Times New Roman" w:hAnsi="Times New Roman" w:cs="Times New Roman"/>
          <w:sz w:val="32"/>
          <w:szCs w:val="32"/>
        </w:rPr>
        <w:t xml:space="preserve">l’invasion d’une armée égyptienne </w:t>
      </w:r>
      <w:r w:rsidR="00663DDC">
        <w:rPr>
          <w:rFonts w:ascii="Times New Roman" w:hAnsi="Times New Roman" w:cs="Times New Roman"/>
          <w:sz w:val="32"/>
          <w:szCs w:val="32"/>
        </w:rPr>
        <w:t>dans l’empire séleucide. On a déjà vu ci haut dans quelles circonstances se déroule cette invasion.</w:t>
      </w:r>
    </w:p>
    <w:p w14:paraId="1D1E0CC0" w14:textId="77777777" w:rsidR="00663DDC" w:rsidRDefault="00663DDC" w:rsidP="00115D82">
      <w:pPr>
        <w:ind w:firstLine="360"/>
        <w:rPr>
          <w:rFonts w:ascii="Times New Roman" w:hAnsi="Times New Roman" w:cs="Times New Roman"/>
          <w:sz w:val="32"/>
          <w:szCs w:val="32"/>
        </w:rPr>
      </w:pPr>
    </w:p>
    <w:p w14:paraId="44CAFFC3" w14:textId="77777777" w:rsidR="00EC342D" w:rsidRDefault="00EC342D" w:rsidP="00115D82">
      <w:pPr>
        <w:ind w:firstLine="360"/>
        <w:rPr>
          <w:rFonts w:ascii="Times New Roman" w:hAnsi="Times New Roman" w:cs="Times New Roman"/>
          <w:sz w:val="32"/>
          <w:szCs w:val="32"/>
        </w:rPr>
      </w:pPr>
    </w:p>
    <w:p w14:paraId="6BBFFFEE" w14:textId="77777777" w:rsidR="00EC342D" w:rsidRDefault="00EC342D" w:rsidP="00115D82">
      <w:pPr>
        <w:ind w:firstLine="360"/>
        <w:rPr>
          <w:rFonts w:ascii="Times New Roman" w:hAnsi="Times New Roman" w:cs="Times New Roman"/>
          <w:sz w:val="32"/>
          <w:szCs w:val="32"/>
        </w:rPr>
      </w:pPr>
      <w:r>
        <w:rPr>
          <w:rFonts w:ascii="Times New Roman" w:hAnsi="Times New Roman" w:cs="Times New Roman"/>
          <w:sz w:val="32"/>
          <w:szCs w:val="32"/>
        </w:rPr>
        <w:t>Ligne 1-10 :</w:t>
      </w:r>
    </w:p>
    <w:p w14:paraId="4D4938FE" w14:textId="77777777" w:rsidR="00EC342D" w:rsidRDefault="00EC342D" w:rsidP="00115D82">
      <w:pPr>
        <w:ind w:firstLine="360"/>
        <w:rPr>
          <w:rFonts w:ascii="Times New Roman" w:hAnsi="Times New Roman" w:cs="Times New Roman"/>
          <w:sz w:val="32"/>
          <w:szCs w:val="32"/>
        </w:rPr>
      </w:pPr>
    </w:p>
    <w:p w14:paraId="24FF50A9" w14:textId="0D1C44BD" w:rsidR="00663DDC" w:rsidRDefault="00663DDC" w:rsidP="00115D82">
      <w:pPr>
        <w:ind w:firstLine="360"/>
        <w:rPr>
          <w:rFonts w:ascii="Times New Roman" w:hAnsi="Times New Roman" w:cs="Times New Roman"/>
          <w:sz w:val="32"/>
          <w:szCs w:val="32"/>
        </w:rPr>
      </w:pPr>
      <w:r>
        <w:rPr>
          <w:rFonts w:ascii="Times New Roman" w:hAnsi="Times New Roman" w:cs="Times New Roman"/>
          <w:sz w:val="32"/>
          <w:szCs w:val="32"/>
        </w:rPr>
        <w:t xml:space="preserve">En suivant la numérotation qui se trouve sur le document, on constate que </w:t>
      </w:r>
      <w:r w:rsidR="00AE38F6">
        <w:rPr>
          <w:rFonts w:ascii="Times New Roman" w:hAnsi="Times New Roman" w:cs="Times New Roman"/>
          <w:sz w:val="32"/>
          <w:szCs w:val="32"/>
        </w:rPr>
        <w:t xml:space="preserve">les dix premières lignes parlent d’un  escadron égyptien  qui dans le but de </w:t>
      </w:r>
      <w:r w:rsidR="00366626">
        <w:rPr>
          <w:rFonts w:ascii="Times New Roman" w:hAnsi="Times New Roman" w:cs="Times New Roman"/>
          <w:sz w:val="32"/>
          <w:szCs w:val="32"/>
        </w:rPr>
        <w:t>secourir</w:t>
      </w:r>
      <w:r w:rsidR="00AE38F6">
        <w:rPr>
          <w:rFonts w:ascii="Times New Roman" w:hAnsi="Times New Roman" w:cs="Times New Roman"/>
          <w:sz w:val="32"/>
          <w:szCs w:val="32"/>
        </w:rPr>
        <w:t xml:space="preserve"> “la sœur“ passent par </w:t>
      </w:r>
      <w:proofErr w:type="spellStart"/>
      <w:r w:rsidR="00AE38F6">
        <w:rPr>
          <w:rFonts w:ascii="Times New Roman" w:hAnsi="Times New Roman" w:cs="Times New Roman"/>
          <w:sz w:val="32"/>
          <w:szCs w:val="32"/>
        </w:rPr>
        <w:t>Soloi</w:t>
      </w:r>
      <w:proofErr w:type="spellEnd"/>
      <w:r w:rsidR="00AE38F6">
        <w:rPr>
          <w:rFonts w:ascii="Times New Roman" w:hAnsi="Times New Roman" w:cs="Times New Roman"/>
          <w:sz w:val="32"/>
          <w:szCs w:val="32"/>
        </w:rPr>
        <w:t xml:space="preserve"> ville de la Cilicie dont la maîtrise est capitale pour la sécurité de la Syrie. Dans le même temps est mentionné le stratège </w:t>
      </w:r>
      <w:proofErr w:type="spellStart"/>
      <w:r w:rsidR="00AE38F6">
        <w:rPr>
          <w:rFonts w:ascii="Times New Roman" w:hAnsi="Times New Roman" w:cs="Times New Roman"/>
          <w:sz w:val="32"/>
          <w:szCs w:val="32"/>
        </w:rPr>
        <w:t>Aribazos</w:t>
      </w:r>
      <w:proofErr w:type="spellEnd"/>
      <w:r w:rsidR="00AE38F6">
        <w:rPr>
          <w:rFonts w:ascii="Times New Roman" w:hAnsi="Times New Roman" w:cs="Times New Roman"/>
          <w:sz w:val="32"/>
          <w:szCs w:val="32"/>
        </w:rPr>
        <w:t xml:space="preserve"> </w:t>
      </w:r>
      <w:r w:rsidR="00630712">
        <w:rPr>
          <w:rFonts w:ascii="Times New Roman" w:hAnsi="Times New Roman" w:cs="Times New Roman"/>
          <w:sz w:val="32"/>
          <w:szCs w:val="32"/>
        </w:rPr>
        <w:t xml:space="preserve"> qui, favorable au fils de </w:t>
      </w:r>
      <w:proofErr w:type="spellStart"/>
      <w:r w:rsidR="00630712">
        <w:rPr>
          <w:rFonts w:ascii="Times New Roman" w:hAnsi="Times New Roman" w:cs="Times New Roman"/>
          <w:sz w:val="32"/>
          <w:szCs w:val="32"/>
        </w:rPr>
        <w:t>Laodicé</w:t>
      </w:r>
      <w:proofErr w:type="spellEnd"/>
      <w:r w:rsidR="00630712">
        <w:rPr>
          <w:rFonts w:ascii="Times New Roman" w:hAnsi="Times New Roman" w:cs="Times New Roman"/>
          <w:sz w:val="32"/>
          <w:szCs w:val="32"/>
        </w:rPr>
        <w:t xml:space="preserve"> aurait tenté de lui faire parvenir les fonds en dépôts dans sa cité, fonds qui seront récupérés par cet escadron égyptien. Le passage des lignes dix et onze soulève des questions,  il semble que les gens de </w:t>
      </w:r>
      <w:proofErr w:type="spellStart"/>
      <w:r w:rsidR="00630712">
        <w:rPr>
          <w:rFonts w:ascii="Times New Roman" w:hAnsi="Times New Roman" w:cs="Times New Roman"/>
          <w:sz w:val="32"/>
          <w:szCs w:val="32"/>
        </w:rPr>
        <w:t>Soloi</w:t>
      </w:r>
      <w:proofErr w:type="spellEnd"/>
      <w:r w:rsidR="00630712">
        <w:rPr>
          <w:rFonts w:ascii="Times New Roman" w:hAnsi="Times New Roman" w:cs="Times New Roman"/>
          <w:sz w:val="32"/>
          <w:szCs w:val="32"/>
        </w:rPr>
        <w:t xml:space="preserve"> se soient rangés en faveur de “la sœur“ en souvenir d’une aide qui leur avait été apportée par  </w:t>
      </w:r>
      <w:proofErr w:type="spellStart"/>
      <w:r w:rsidR="00630712">
        <w:rPr>
          <w:rFonts w:ascii="Times New Roman" w:hAnsi="Times New Roman" w:cs="Times New Roman"/>
          <w:sz w:val="32"/>
          <w:szCs w:val="32"/>
        </w:rPr>
        <w:t>Pythagoras</w:t>
      </w:r>
      <w:proofErr w:type="spellEnd"/>
      <w:r w:rsidR="00630712">
        <w:rPr>
          <w:rFonts w:ascii="Times New Roman" w:hAnsi="Times New Roman" w:cs="Times New Roman"/>
          <w:sz w:val="32"/>
          <w:szCs w:val="32"/>
        </w:rPr>
        <w:t xml:space="preserve"> et </w:t>
      </w:r>
      <w:proofErr w:type="spellStart"/>
      <w:r w:rsidR="00630712">
        <w:rPr>
          <w:rFonts w:ascii="Times New Roman" w:hAnsi="Times New Roman" w:cs="Times New Roman"/>
          <w:sz w:val="32"/>
          <w:szCs w:val="32"/>
        </w:rPr>
        <w:t>Aristoclès</w:t>
      </w:r>
      <w:proofErr w:type="spellEnd"/>
      <w:r w:rsidR="007804FF">
        <w:rPr>
          <w:rFonts w:ascii="Times New Roman" w:hAnsi="Times New Roman" w:cs="Times New Roman"/>
          <w:sz w:val="32"/>
          <w:szCs w:val="32"/>
        </w:rPr>
        <w:t>, mais on n’en sait pas plus sur cette aide.</w:t>
      </w:r>
    </w:p>
    <w:p w14:paraId="51090923" w14:textId="77777777" w:rsidR="007804FF" w:rsidRDefault="007804FF" w:rsidP="00115D82">
      <w:pPr>
        <w:ind w:firstLine="360"/>
        <w:rPr>
          <w:rFonts w:ascii="Times New Roman" w:hAnsi="Times New Roman" w:cs="Times New Roman"/>
          <w:sz w:val="32"/>
          <w:szCs w:val="32"/>
        </w:rPr>
      </w:pPr>
    </w:p>
    <w:p w14:paraId="237A9CD4" w14:textId="05811E3E" w:rsidR="007804FF" w:rsidRDefault="007804FF" w:rsidP="00115D82">
      <w:pPr>
        <w:ind w:firstLine="360"/>
        <w:rPr>
          <w:rFonts w:ascii="Times New Roman" w:hAnsi="Times New Roman" w:cs="Times New Roman"/>
          <w:sz w:val="32"/>
          <w:szCs w:val="32"/>
        </w:rPr>
      </w:pPr>
      <w:r>
        <w:rPr>
          <w:rFonts w:ascii="Times New Roman" w:hAnsi="Times New Roman" w:cs="Times New Roman"/>
          <w:sz w:val="32"/>
          <w:szCs w:val="32"/>
        </w:rPr>
        <w:t>Ligne 15-25 :</w:t>
      </w:r>
    </w:p>
    <w:p w14:paraId="07182721" w14:textId="77777777" w:rsidR="007804FF" w:rsidRDefault="007804FF" w:rsidP="00115D82">
      <w:pPr>
        <w:ind w:firstLine="360"/>
        <w:rPr>
          <w:rFonts w:ascii="Times New Roman" w:hAnsi="Times New Roman" w:cs="Times New Roman"/>
          <w:sz w:val="32"/>
          <w:szCs w:val="32"/>
        </w:rPr>
      </w:pPr>
    </w:p>
    <w:p w14:paraId="44A1D389" w14:textId="73C67B85" w:rsidR="007804FF" w:rsidRDefault="007804FF" w:rsidP="00115D82">
      <w:pPr>
        <w:ind w:firstLine="360"/>
        <w:rPr>
          <w:rFonts w:ascii="Times New Roman" w:hAnsi="Times New Roman" w:cs="Times New Roman"/>
          <w:sz w:val="32"/>
          <w:szCs w:val="32"/>
        </w:rPr>
      </w:pPr>
      <w:r>
        <w:rPr>
          <w:rFonts w:ascii="Times New Roman" w:hAnsi="Times New Roman" w:cs="Times New Roman"/>
          <w:sz w:val="32"/>
          <w:szCs w:val="32"/>
        </w:rPr>
        <w:t>Dans cette</w:t>
      </w:r>
      <w:r w:rsidR="00773AC3">
        <w:rPr>
          <w:rFonts w:ascii="Times New Roman" w:hAnsi="Times New Roman" w:cs="Times New Roman"/>
          <w:sz w:val="32"/>
          <w:szCs w:val="32"/>
        </w:rPr>
        <w:t xml:space="preserve"> partie</w:t>
      </w:r>
      <w:r>
        <w:rPr>
          <w:rFonts w:ascii="Times New Roman" w:hAnsi="Times New Roman" w:cs="Times New Roman"/>
          <w:sz w:val="32"/>
          <w:szCs w:val="32"/>
        </w:rPr>
        <w:t>, nous est relatée le dépar</w:t>
      </w:r>
      <w:r w:rsidR="001E5ADC">
        <w:rPr>
          <w:rFonts w:ascii="Times New Roman" w:hAnsi="Times New Roman" w:cs="Times New Roman"/>
          <w:sz w:val="32"/>
          <w:szCs w:val="32"/>
        </w:rPr>
        <w:t xml:space="preserve">t de </w:t>
      </w:r>
      <w:proofErr w:type="spellStart"/>
      <w:r w:rsidR="001E5ADC">
        <w:rPr>
          <w:rFonts w:ascii="Times New Roman" w:hAnsi="Times New Roman" w:cs="Times New Roman"/>
          <w:sz w:val="32"/>
          <w:szCs w:val="32"/>
        </w:rPr>
        <w:t>Soloi</w:t>
      </w:r>
      <w:proofErr w:type="spellEnd"/>
      <w:r w:rsidR="001E5ADC">
        <w:rPr>
          <w:rFonts w:ascii="Times New Roman" w:hAnsi="Times New Roman" w:cs="Times New Roman"/>
          <w:sz w:val="32"/>
          <w:szCs w:val="32"/>
        </w:rPr>
        <w:t xml:space="preserve">  en direction de la S</w:t>
      </w:r>
      <w:r>
        <w:rPr>
          <w:rFonts w:ascii="Times New Roman" w:hAnsi="Times New Roman" w:cs="Times New Roman"/>
          <w:sz w:val="32"/>
          <w:szCs w:val="32"/>
        </w:rPr>
        <w:t>éleucie</w:t>
      </w:r>
      <w:r w:rsidR="00773AC3">
        <w:rPr>
          <w:rFonts w:ascii="Times New Roman" w:hAnsi="Times New Roman" w:cs="Times New Roman"/>
          <w:sz w:val="32"/>
          <w:szCs w:val="32"/>
        </w:rPr>
        <w:t>. Mais cette fois ci le réda</w:t>
      </w:r>
      <w:r w:rsidR="002654BE">
        <w:rPr>
          <w:rFonts w:ascii="Times New Roman" w:hAnsi="Times New Roman" w:cs="Times New Roman"/>
          <w:sz w:val="32"/>
          <w:szCs w:val="32"/>
        </w:rPr>
        <w:t>cteur utilise le “nous“ comme s’</w:t>
      </w:r>
      <w:r w:rsidR="00773AC3">
        <w:rPr>
          <w:rFonts w:ascii="Times New Roman" w:hAnsi="Times New Roman" w:cs="Times New Roman"/>
          <w:sz w:val="32"/>
          <w:szCs w:val="32"/>
        </w:rPr>
        <w:t>il faisait parti du group</w:t>
      </w:r>
      <w:r w:rsidR="003644CC">
        <w:rPr>
          <w:rFonts w:ascii="Times New Roman" w:hAnsi="Times New Roman" w:cs="Times New Roman"/>
          <w:sz w:val="32"/>
          <w:szCs w:val="32"/>
        </w:rPr>
        <w:t xml:space="preserve">e qui partait pour la </w:t>
      </w:r>
      <w:proofErr w:type="gramStart"/>
      <w:r w:rsidR="003644CC">
        <w:rPr>
          <w:rFonts w:ascii="Times New Roman" w:hAnsi="Times New Roman" w:cs="Times New Roman"/>
          <w:sz w:val="32"/>
          <w:szCs w:val="32"/>
        </w:rPr>
        <w:t>Séleucie</w:t>
      </w:r>
      <w:r w:rsidR="00EC342D">
        <w:rPr>
          <w:rFonts w:ascii="Times New Roman" w:hAnsi="Times New Roman" w:cs="Times New Roman"/>
          <w:sz w:val="32"/>
          <w:szCs w:val="32"/>
        </w:rPr>
        <w:t xml:space="preserve"> </w:t>
      </w:r>
      <w:r w:rsidR="003644CC">
        <w:rPr>
          <w:rFonts w:ascii="Times New Roman" w:hAnsi="Times New Roman" w:cs="Times New Roman"/>
          <w:sz w:val="32"/>
          <w:szCs w:val="32"/>
        </w:rPr>
        <w:t>.</w:t>
      </w:r>
      <w:proofErr w:type="gramEnd"/>
      <w:r w:rsidR="003644CC">
        <w:rPr>
          <w:rFonts w:ascii="Times New Roman" w:hAnsi="Times New Roman" w:cs="Times New Roman"/>
          <w:sz w:val="32"/>
          <w:szCs w:val="32"/>
        </w:rPr>
        <w:t xml:space="preserve"> P</w:t>
      </w:r>
      <w:r w:rsidR="00773AC3">
        <w:rPr>
          <w:rFonts w:ascii="Times New Roman" w:hAnsi="Times New Roman" w:cs="Times New Roman"/>
          <w:sz w:val="32"/>
          <w:szCs w:val="32"/>
        </w:rPr>
        <w:t xml:space="preserve">our moi </w:t>
      </w:r>
      <w:r w:rsidR="002654BE">
        <w:rPr>
          <w:rFonts w:ascii="Times New Roman" w:hAnsi="Times New Roman" w:cs="Times New Roman"/>
          <w:sz w:val="32"/>
          <w:szCs w:val="32"/>
        </w:rPr>
        <w:t>deux</w:t>
      </w:r>
      <w:r w:rsidR="00773AC3">
        <w:rPr>
          <w:rFonts w:ascii="Times New Roman" w:hAnsi="Times New Roman" w:cs="Times New Roman"/>
          <w:sz w:val="32"/>
          <w:szCs w:val="32"/>
        </w:rPr>
        <w:t xml:space="preserve"> explication</w:t>
      </w:r>
      <w:r w:rsidR="002654BE">
        <w:rPr>
          <w:rFonts w:ascii="Times New Roman" w:hAnsi="Times New Roman" w:cs="Times New Roman"/>
          <w:sz w:val="32"/>
          <w:szCs w:val="32"/>
        </w:rPr>
        <w:t>s</w:t>
      </w:r>
      <w:r w:rsidR="00773AC3">
        <w:rPr>
          <w:rFonts w:ascii="Times New Roman" w:hAnsi="Times New Roman" w:cs="Times New Roman"/>
          <w:sz w:val="32"/>
          <w:szCs w:val="32"/>
        </w:rPr>
        <w:t xml:space="preserve"> </w:t>
      </w:r>
      <w:r w:rsidR="002654BE">
        <w:rPr>
          <w:rFonts w:ascii="Times New Roman" w:hAnsi="Times New Roman" w:cs="Times New Roman"/>
          <w:sz w:val="32"/>
          <w:szCs w:val="32"/>
        </w:rPr>
        <w:t>sont</w:t>
      </w:r>
      <w:r w:rsidR="00773AC3">
        <w:rPr>
          <w:rFonts w:ascii="Times New Roman" w:hAnsi="Times New Roman" w:cs="Times New Roman"/>
          <w:sz w:val="32"/>
          <w:szCs w:val="32"/>
        </w:rPr>
        <w:t xml:space="preserve"> possible</w:t>
      </w:r>
      <w:r w:rsidR="002654BE">
        <w:rPr>
          <w:rFonts w:ascii="Times New Roman" w:hAnsi="Times New Roman" w:cs="Times New Roman"/>
          <w:sz w:val="32"/>
          <w:szCs w:val="32"/>
        </w:rPr>
        <w:t>s</w:t>
      </w:r>
      <w:r w:rsidR="00773AC3">
        <w:rPr>
          <w:rFonts w:ascii="Times New Roman" w:hAnsi="Times New Roman" w:cs="Times New Roman"/>
          <w:sz w:val="32"/>
          <w:szCs w:val="32"/>
        </w:rPr>
        <w:t>, soit au moment du passage de la ville du côté de la “sœur“ le rédacteur n’était pas présent vu la distance qu’il p</w:t>
      </w:r>
      <w:r w:rsidR="007F77E4">
        <w:rPr>
          <w:rFonts w:ascii="Times New Roman" w:hAnsi="Times New Roman" w:cs="Times New Roman"/>
          <w:sz w:val="32"/>
          <w:szCs w:val="32"/>
        </w:rPr>
        <w:t xml:space="preserve">rend par rapport aux événements ou alors il existait une autre flotte égyptienne attendant de lever l’ancre, et le fait qu’il mentionne  le fait de longer la côte, </w:t>
      </w:r>
      <w:r w:rsidR="003644CC">
        <w:rPr>
          <w:rFonts w:ascii="Times New Roman" w:hAnsi="Times New Roman" w:cs="Times New Roman"/>
          <w:sz w:val="32"/>
          <w:szCs w:val="32"/>
        </w:rPr>
        <w:t xml:space="preserve">nous indique </w:t>
      </w:r>
      <w:r w:rsidR="007F77E4">
        <w:rPr>
          <w:rFonts w:ascii="Times New Roman" w:hAnsi="Times New Roman" w:cs="Times New Roman"/>
          <w:sz w:val="32"/>
          <w:szCs w:val="32"/>
        </w:rPr>
        <w:t xml:space="preserve">que cette dernière venait </w:t>
      </w:r>
      <w:r w:rsidR="003644CC">
        <w:rPr>
          <w:rFonts w:ascii="Times New Roman" w:hAnsi="Times New Roman" w:cs="Times New Roman"/>
          <w:sz w:val="32"/>
          <w:szCs w:val="32"/>
        </w:rPr>
        <w:t xml:space="preserve"> très probablement </w:t>
      </w:r>
      <w:r w:rsidR="002654BE">
        <w:rPr>
          <w:rFonts w:ascii="Times New Roman" w:hAnsi="Times New Roman" w:cs="Times New Roman"/>
          <w:sz w:val="32"/>
          <w:szCs w:val="32"/>
        </w:rPr>
        <w:t xml:space="preserve">d’une base égyptienne en </w:t>
      </w:r>
      <w:r w:rsidR="007F77E4">
        <w:rPr>
          <w:rFonts w:ascii="Times New Roman" w:hAnsi="Times New Roman" w:cs="Times New Roman"/>
          <w:sz w:val="32"/>
          <w:szCs w:val="32"/>
        </w:rPr>
        <w:t>Syrie</w:t>
      </w:r>
    </w:p>
    <w:p w14:paraId="240469E0" w14:textId="77777777" w:rsidR="007F77E4" w:rsidRDefault="007F77E4" w:rsidP="00115D82">
      <w:pPr>
        <w:ind w:firstLine="360"/>
        <w:rPr>
          <w:rFonts w:ascii="Times New Roman" w:hAnsi="Times New Roman" w:cs="Times New Roman"/>
          <w:sz w:val="32"/>
          <w:szCs w:val="32"/>
        </w:rPr>
      </w:pPr>
    </w:p>
    <w:p w14:paraId="761758D0" w14:textId="77777777" w:rsidR="00EC342D" w:rsidRDefault="00EC342D" w:rsidP="00115D82">
      <w:pPr>
        <w:ind w:firstLine="360"/>
        <w:rPr>
          <w:rFonts w:ascii="Times New Roman" w:hAnsi="Times New Roman" w:cs="Times New Roman"/>
          <w:sz w:val="32"/>
          <w:szCs w:val="32"/>
        </w:rPr>
      </w:pPr>
    </w:p>
    <w:p w14:paraId="78B72543" w14:textId="77777777" w:rsidR="00EC342D" w:rsidRDefault="00EC342D" w:rsidP="00115D82">
      <w:pPr>
        <w:ind w:firstLine="360"/>
        <w:rPr>
          <w:rFonts w:ascii="Times New Roman" w:hAnsi="Times New Roman" w:cs="Times New Roman"/>
          <w:sz w:val="32"/>
          <w:szCs w:val="32"/>
        </w:rPr>
      </w:pPr>
    </w:p>
    <w:p w14:paraId="1F5AD8EF" w14:textId="77777777" w:rsidR="007F77E4" w:rsidRDefault="007F77E4" w:rsidP="007F77E4">
      <w:pPr>
        <w:rPr>
          <w:rFonts w:ascii="Times New Roman" w:hAnsi="Times New Roman" w:cs="Times New Roman"/>
          <w:sz w:val="32"/>
          <w:szCs w:val="32"/>
        </w:rPr>
      </w:pPr>
      <w:proofErr w:type="spellStart"/>
      <w:r>
        <w:rPr>
          <w:rFonts w:ascii="Times New Roman" w:hAnsi="Times New Roman" w:cs="Times New Roman"/>
          <w:sz w:val="32"/>
          <w:szCs w:val="32"/>
        </w:rPr>
        <w:lastRenderedPageBreak/>
        <w:t>Colone</w:t>
      </w:r>
      <w:proofErr w:type="spellEnd"/>
      <w:r>
        <w:rPr>
          <w:rFonts w:ascii="Times New Roman" w:hAnsi="Times New Roman" w:cs="Times New Roman"/>
          <w:sz w:val="32"/>
          <w:szCs w:val="32"/>
        </w:rPr>
        <w:t xml:space="preserve"> III.</w:t>
      </w:r>
    </w:p>
    <w:p w14:paraId="0BED272C" w14:textId="77777777" w:rsidR="007F77E4" w:rsidRDefault="007F77E4" w:rsidP="00115D82">
      <w:pPr>
        <w:ind w:firstLine="360"/>
        <w:rPr>
          <w:rFonts w:ascii="Times New Roman" w:hAnsi="Times New Roman" w:cs="Times New Roman"/>
          <w:sz w:val="32"/>
          <w:szCs w:val="32"/>
        </w:rPr>
      </w:pPr>
    </w:p>
    <w:p w14:paraId="4D1D9058" w14:textId="4F59C713" w:rsidR="007F77E4" w:rsidRDefault="007F77E4" w:rsidP="00115D82">
      <w:pPr>
        <w:ind w:firstLine="360"/>
        <w:rPr>
          <w:rFonts w:ascii="Times New Roman" w:hAnsi="Times New Roman" w:cs="Times New Roman"/>
          <w:sz w:val="32"/>
          <w:szCs w:val="32"/>
        </w:rPr>
      </w:pPr>
      <w:r>
        <w:rPr>
          <w:rFonts w:ascii="Times New Roman" w:hAnsi="Times New Roman" w:cs="Times New Roman"/>
          <w:sz w:val="32"/>
          <w:szCs w:val="32"/>
        </w:rPr>
        <w:t xml:space="preserve">Ligne </w:t>
      </w:r>
      <w:r w:rsidR="002654BE">
        <w:rPr>
          <w:rFonts w:ascii="Times New Roman" w:hAnsi="Times New Roman" w:cs="Times New Roman"/>
          <w:sz w:val="32"/>
          <w:szCs w:val="32"/>
        </w:rPr>
        <w:t>5-10 :</w:t>
      </w:r>
    </w:p>
    <w:p w14:paraId="4236F8A5" w14:textId="77777777" w:rsidR="002654BE" w:rsidRDefault="002654BE" w:rsidP="00115D82">
      <w:pPr>
        <w:ind w:firstLine="360"/>
        <w:rPr>
          <w:rFonts w:ascii="Times New Roman" w:hAnsi="Times New Roman" w:cs="Times New Roman"/>
          <w:sz w:val="32"/>
          <w:szCs w:val="32"/>
        </w:rPr>
      </w:pPr>
    </w:p>
    <w:p w14:paraId="51EDBC7D" w14:textId="3ED37F28" w:rsidR="002654BE" w:rsidRDefault="002654BE" w:rsidP="00115D82">
      <w:pPr>
        <w:ind w:firstLine="360"/>
        <w:rPr>
          <w:rFonts w:ascii="Times New Roman" w:hAnsi="Times New Roman" w:cs="Times New Roman"/>
          <w:sz w:val="32"/>
          <w:szCs w:val="32"/>
        </w:rPr>
      </w:pPr>
      <w:r>
        <w:rPr>
          <w:rFonts w:ascii="Times New Roman" w:hAnsi="Times New Roman" w:cs="Times New Roman"/>
          <w:sz w:val="32"/>
          <w:szCs w:val="32"/>
        </w:rPr>
        <w:t>Un accueil très chaleureux leur est réservé, et vu que tous les officiels</w:t>
      </w:r>
      <w:r w:rsidR="00741CAF">
        <w:rPr>
          <w:rFonts w:ascii="Times New Roman" w:hAnsi="Times New Roman" w:cs="Times New Roman"/>
          <w:sz w:val="32"/>
          <w:szCs w:val="32"/>
        </w:rPr>
        <w:t xml:space="preserve"> de la ville </w:t>
      </w:r>
      <w:r>
        <w:rPr>
          <w:rFonts w:ascii="Times New Roman" w:hAnsi="Times New Roman" w:cs="Times New Roman"/>
          <w:sz w:val="32"/>
          <w:szCs w:val="32"/>
        </w:rPr>
        <w:t xml:space="preserve"> se </w:t>
      </w:r>
      <w:r w:rsidR="00741CAF">
        <w:rPr>
          <w:rFonts w:ascii="Times New Roman" w:hAnsi="Times New Roman" w:cs="Times New Roman"/>
          <w:sz w:val="32"/>
          <w:szCs w:val="32"/>
        </w:rPr>
        <w:t>déplacent</w:t>
      </w:r>
      <w:r>
        <w:rPr>
          <w:rFonts w:ascii="Times New Roman" w:hAnsi="Times New Roman" w:cs="Times New Roman"/>
          <w:sz w:val="32"/>
          <w:szCs w:val="32"/>
        </w:rPr>
        <w:t xml:space="preserve"> pour accueillir ces visiteurs, ça ne peut qu’expliquer la présence d’un personnage très important. Après le </w:t>
      </w:r>
      <w:r w:rsidR="003644CC">
        <w:rPr>
          <w:rFonts w:ascii="Times New Roman" w:hAnsi="Times New Roman" w:cs="Times New Roman"/>
          <w:sz w:val="32"/>
          <w:szCs w:val="32"/>
        </w:rPr>
        <w:t>rédacteur et ses compagnons embarquent pour Antioche, mais pourquoi avec les  satrapes, stratèges  et officiers. La présence de hauts fonctionnaires séleucides  ne peut se justifier que dans le cadre de ceux qui avaient décidé de soutenir le fils de Bérénice.</w:t>
      </w:r>
    </w:p>
    <w:p w14:paraId="752CC453" w14:textId="77777777" w:rsidR="00366626" w:rsidRDefault="00366626" w:rsidP="00115D82">
      <w:pPr>
        <w:ind w:firstLine="360"/>
        <w:rPr>
          <w:rFonts w:ascii="Times New Roman" w:hAnsi="Times New Roman" w:cs="Times New Roman"/>
          <w:sz w:val="32"/>
          <w:szCs w:val="32"/>
        </w:rPr>
      </w:pPr>
    </w:p>
    <w:p w14:paraId="51749FC9" w14:textId="07E44BBD" w:rsidR="00366626" w:rsidRDefault="00366626" w:rsidP="00115D82">
      <w:pPr>
        <w:ind w:firstLine="360"/>
        <w:rPr>
          <w:rFonts w:ascii="Times New Roman" w:hAnsi="Times New Roman" w:cs="Times New Roman"/>
          <w:sz w:val="32"/>
          <w:szCs w:val="32"/>
        </w:rPr>
      </w:pPr>
      <w:r>
        <w:rPr>
          <w:rFonts w:ascii="Times New Roman" w:hAnsi="Times New Roman" w:cs="Times New Roman"/>
          <w:sz w:val="32"/>
          <w:szCs w:val="32"/>
        </w:rPr>
        <w:t>Ligne 15-25 :</w:t>
      </w:r>
    </w:p>
    <w:p w14:paraId="55E74662" w14:textId="77777777" w:rsidR="00366626" w:rsidRDefault="00366626" w:rsidP="00115D82">
      <w:pPr>
        <w:ind w:firstLine="360"/>
        <w:rPr>
          <w:rFonts w:ascii="Times New Roman" w:hAnsi="Times New Roman" w:cs="Times New Roman"/>
          <w:sz w:val="32"/>
          <w:szCs w:val="32"/>
        </w:rPr>
      </w:pPr>
    </w:p>
    <w:p w14:paraId="41D47FE2" w14:textId="303F8B59" w:rsidR="00366626" w:rsidRDefault="00366626" w:rsidP="00366626">
      <w:pPr>
        <w:ind w:firstLine="360"/>
        <w:rPr>
          <w:rFonts w:ascii="Times New Roman" w:hAnsi="Times New Roman" w:cs="Times New Roman"/>
          <w:sz w:val="32"/>
          <w:szCs w:val="32"/>
        </w:rPr>
      </w:pPr>
      <w:r>
        <w:rPr>
          <w:rFonts w:ascii="Times New Roman" w:hAnsi="Times New Roman" w:cs="Times New Roman"/>
          <w:sz w:val="32"/>
          <w:szCs w:val="32"/>
        </w:rPr>
        <w:t>Dans cette partie le rédacteur  continue à parler de l’accueil chaleureux qui leur est réservé  dans la cité. Cela concorde  avec le fait que le fils de Bérénice avait été effectivement reconnu roi à Antioche, il continue de montrer à quel point ils ont</w:t>
      </w:r>
      <w:r w:rsidR="00291A8E">
        <w:rPr>
          <w:rFonts w:ascii="Times New Roman" w:hAnsi="Times New Roman" w:cs="Times New Roman"/>
          <w:sz w:val="32"/>
          <w:szCs w:val="32"/>
        </w:rPr>
        <w:t xml:space="preserve"> été</w:t>
      </w:r>
      <w:r>
        <w:rPr>
          <w:rFonts w:ascii="Times New Roman" w:hAnsi="Times New Roman" w:cs="Times New Roman"/>
          <w:sz w:val="32"/>
          <w:szCs w:val="32"/>
        </w:rPr>
        <w:t xml:space="preserve"> accueillis </w:t>
      </w:r>
      <w:r w:rsidR="00291A8E">
        <w:rPr>
          <w:rFonts w:ascii="Times New Roman" w:hAnsi="Times New Roman" w:cs="Times New Roman"/>
          <w:sz w:val="32"/>
          <w:szCs w:val="32"/>
        </w:rPr>
        <w:t xml:space="preserve">presque </w:t>
      </w:r>
      <w:r>
        <w:rPr>
          <w:rFonts w:ascii="Times New Roman" w:hAnsi="Times New Roman" w:cs="Times New Roman"/>
          <w:sz w:val="32"/>
          <w:szCs w:val="32"/>
        </w:rPr>
        <w:t>comme des libérateurs</w:t>
      </w:r>
      <w:r w:rsidR="00291A8E">
        <w:rPr>
          <w:rFonts w:ascii="Times New Roman" w:hAnsi="Times New Roman" w:cs="Times New Roman"/>
          <w:sz w:val="32"/>
          <w:szCs w:val="32"/>
        </w:rPr>
        <w:t>.</w:t>
      </w:r>
    </w:p>
    <w:p w14:paraId="3E53CF2B" w14:textId="77777777" w:rsidR="00291A8E" w:rsidRDefault="00291A8E" w:rsidP="00366626">
      <w:pPr>
        <w:ind w:firstLine="360"/>
        <w:rPr>
          <w:rFonts w:ascii="Times New Roman" w:hAnsi="Times New Roman" w:cs="Times New Roman"/>
          <w:sz w:val="32"/>
          <w:szCs w:val="32"/>
        </w:rPr>
      </w:pPr>
    </w:p>
    <w:p w14:paraId="10D1B04C" w14:textId="57651AB7" w:rsidR="00291A8E" w:rsidRDefault="00291A8E" w:rsidP="00366626">
      <w:pPr>
        <w:ind w:firstLine="360"/>
        <w:rPr>
          <w:rFonts w:ascii="Times New Roman" w:hAnsi="Times New Roman" w:cs="Times New Roman"/>
          <w:sz w:val="32"/>
          <w:szCs w:val="32"/>
        </w:rPr>
      </w:pPr>
      <w:proofErr w:type="spellStart"/>
      <w:r>
        <w:rPr>
          <w:rFonts w:ascii="Times New Roman" w:hAnsi="Times New Roman" w:cs="Times New Roman"/>
          <w:sz w:val="32"/>
          <w:szCs w:val="32"/>
        </w:rPr>
        <w:t>Colone</w:t>
      </w:r>
      <w:proofErr w:type="spellEnd"/>
      <w:r>
        <w:rPr>
          <w:rFonts w:ascii="Times New Roman" w:hAnsi="Times New Roman" w:cs="Times New Roman"/>
          <w:sz w:val="32"/>
          <w:szCs w:val="32"/>
        </w:rPr>
        <w:t xml:space="preserve"> IV</w:t>
      </w:r>
    </w:p>
    <w:p w14:paraId="37EBA428" w14:textId="77777777" w:rsidR="00BE1DDC" w:rsidRDefault="00BE1DDC" w:rsidP="00366626">
      <w:pPr>
        <w:ind w:firstLine="360"/>
        <w:rPr>
          <w:rFonts w:ascii="Times New Roman" w:hAnsi="Times New Roman" w:cs="Times New Roman"/>
          <w:sz w:val="32"/>
          <w:szCs w:val="32"/>
        </w:rPr>
      </w:pPr>
    </w:p>
    <w:p w14:paraId="66055C55" w14:textId="781D41DC" w:rsidR="00BE1DDC" w:rsidRDefault="00BE1DDC" w:rsidP="00366626">
      <w:pPr>
        <w:ind w:firstLine="360"/>
        <w:rPr>
          <w:rFonts w:ascii="Times New Roman" w:hAnsi="Times New Roman" w:cs="Times New Roman"/>
          <w:sz w:val="32"/>
          <w:szCs w:val="32"/>
        </w:rPr>
      </w:pPr>
      <w:r>
        <w:rPr>
          <w:rFonts w:ascii="Times New Roman" w:hAnsi="Times New Roman" w:cs="Times New Roman"/>
          <w:sz w:val="32"/>
          <w:szCs w:val="32"/>
        </w:rPr>
        <w:t>Ligne 20-25 :</w:t>
      </w:r>
    </w:p>
    <w:p w14:paraId="1625FC4E" w14:textId="77777777" w:rsidR="005519FC" w:rsidRDefault="005519FC" w:rsidP="00366626">
      <w:pPr>
        <w:ind w:firstLine="360"/>
        <w:rPr>
          <w:rFonts w:ascii="Times New Roman" w:hAnsi="Times New Roman" w:cs="Times New Roman"/>
          <w:sz w:val="32"/>
          <w:szCs w:val="32"/>
        </w:rPr>
      </w:pPr>
    </w:p>
    <w:p w14:paraId="51BE6FB5" w14:textId="499E5CED" w:rsidR="00741CAF" w:rsidRDefault="005519FC" w:rsidP="00366626">
      <w:pPr>
        <w:ind w:firstLine="360"/>
        <w:rPr>
          <w:rFonts w:ascii="Times New Roman" w:hAnsi="Times New Roman" w:cs="Times New Roman"/>
          <w:sz w:val="32"/>
          <w:szCs w:val="32"/>
        </w:rPr>
      </w:pPr>
      <w:r>
        <w:rPr>
          <w:rFonts w:ascii="Times New Roman" w:hAnsi="Times New Roman" w:cs="Times New Roman"/>
          <w:sz w:val="32"/>
          <w:szCs w:val="32"/>
        </w:rPr>
        <w:t>Dans cette dernière partie, le rédacteur évoque une visite chez “la sœur“, sœur qu’on a pas</w:t>
      </w:r>
      <w:r w:rsidR="00741CAF">
        <w:rPr>
          <w:rFonts w:ascii="Times New Roman" w:hAnsi="Times New Roman" w:cs="Times New Roman"/>
          <w:sz w:val="32"/>
          <w:szCs w:val="32"/>
        </w:rPr>
        <w:t xml:space="preserve"> </w:t>
      </w:r>
      <w:r>
        <w:rPr>
          <w:rFonts w:ascii="Times New Roman" w:hAnsi="Times New Roman" w:cs="Times New Roman"/>
          <w:sz w:val="32"/>
          <w:szCs w:val="32"/>
        </w:rPr>
        <w:t>vu</w:t>
      </w:r>
      <w:r w:rsidR="0072363A">
        <w:rPr>
          <w:rFonts w:ascii="Times New Roman" w:hAnsi="Times New Roman" w:cs="Times New Roman"/>
          <w:sz w:val="32"/>
          <w:szCs w:val="32"/>
        </w:rPr>
        <w:t>e</w:t>
      </w:r>
      <w:r w:rsidR="00741CAF">
        <w:rPr>
          <w:rFonts w:ascii="Times New Roman" w:hAnsi="Times New Roman" w:cs="Times New Roman"/>
          <w:sz w:val="32"/>
          <w:szCs w:val="32"/>
        </w:rPr>
        <w:t xml:space="preserve"> </w:t>
      </w:r>
      <w:r w:rsidR="001E5ADC">
        <w:rPr>
          <w:rFonts w:ascii="Times New Roman" w:hAnsi="Times New Roman" w:cs="Times New Roman"/>
          <w:sz w:val="32"/>
          <w:szCs w:val="32"/>
        </w:rPr>
        <w:t>ou</w:t>
      </w:r>
      <w:r w:rsidR="00741CAF">
        <w:rPr>
          <w:rFonts w:ascii="Times New Roman" w:hAnsi="Times New Roman" w:cs="Times New Roman"/>
          <w:sz w:val="32"/>
          <w:szCs w:val="32"/>
        </w:rPr>
        <w:t xml:space="preserve"> </w:t>
      </w:r>
      <w:r w:rsidR="001E5ADC">
        <w:rPr>
          <w:rFonts w:ascii="Times New Roman" w:hAnsi="Times New Roman" w:cs="Times New Roman"/>
          <w:sz w:val="32"/>
          <w:szCs w:val="32"/>
        </w:rPr>
        <w:t>mentionnée</w:t>
      </w:r>
      <w:r w:rsidR="00741CAF">
        <w:rPr>
          <w:rFonts w:ascii="Times New Roman" w:hAnsi="Times New Roman" w:cs="Times New Roman"/>
          <w:sz w:val="32"/>
          <w:szCs w:val="32"/>
        </w:rPr>
        <w:t xml:space="preserve"> lors de cette accueil très chaleureux, </w:t>
      </w:r>
      <w:r>
        <w:rPr>
          <w:rFonts w:ascii="Times New Roman" w:hAnsi="Times New Roman" w:cs="Times New Roman"/>
          <w:sz w:val="32"/>
          <w:szCs w:val="32"/>
        </w:rPr>
        <w:t xml:space="preserve">alors que c’est elle qui </w:t>
      </w:r>
      <w:r w:rsidR="001E5ADC">
        <w:rPr>
          <w:rFonts w:ascii="Times New Roman" w:hAnsi="Times New Roman" w:cs="Times New Roman"/>
          <w:sz w:val="32"/>
          <w:szCs w:val="32"/>
        </w:rPr>
        <w:t>était</w:t>
      </w:r>
      <w:r w:rsidR="00741CAF">
        <w:rPr>
          <w:rFonts w:ascii="Times New Roman" w:hAnsi="Times New Roman" w:cs="Times New Roman"/>
          <w:sz w:val="32"/>
          <w:szCs w:val="32"/>
        </w:rPr>
        <w:t xml:space="preserve"> </w:t>
      </w:r>
      <w:r w:rsidR="001E5ADC">
        <w:rPr>
          <w:rFonts w:ascii="Times New Roman" w:hAnsi="Times New Roman" w:cs="Times New Roman"/>
          <w:sz w:val="32"/>
          <w:szCs w:val="32"/>
        </w:rPr>
        <w:t>censée</w:t>
      </w:r>
      <w:r w:rsidR="0072363A">
        <w:rPr>
          <w:rFonts w:ascii="Times New Roman" w:hAnsi="Times New Roman" w:cs="Times New Roman"/>
          <w:sz w:val="32"/>
          <w:szCs w:val="32"/>
        </w:rPr>
        <w:t xml:space="preserve"> les avoir fait venir. P</w:t>
      </w:r>
      <w:r>
        <w:rPr>
          <w:rFonts w:ascii="Times New Roman" w:hAnsi="Times New Roman" w:cs="Times New Roman"/>
          <w:sz w:val="32"/>
          <w:szCs w:val="32"/>
        </w:rPr>
        <w:t>rob</w:t>
      </w:r>
      <w:r w:rsidR="0072363A">
        <w:rPr>
          <w:rFonts w:ascii="Times New Roman" w:hAnsi="Times New Roman" w:cs="Times New Roman"/>
          <w:sz w:val="32"/>
          <w:szCs w:val="32"/>
        </w:rPr>
        <w:t>ablement que</w:t>
      </w:r>
      <w:r w:rsidR="00741CAF">
        <w:rPr>
          <w:rFonts w:ascii="Times New Roman" w:hAnsi="Times New Roman" w:cs="Times New Roman"/>
          <w:sz w:val="32"/>
          <w:szCs w:val="32"/>
        </w:rPr>
        <w:t>,</w:t>
      </w:r>
      <w:r w:rsidR="0072363A">
        <w:rPr>
          <w:rFonts w:ascii="Times New Roman" w:hAnsi="Times New Roman" w:cs="Times New Roman"/>
          <w:sz w:val="32"/>
          <w:szCs w:val="32"/>
        </w:rPr>
        <w:t xml:space="preserve"> comme l’évoque la tradition littéraire</w:t>
      </w:r>
      <w:r>
        <w:rPr>
          <w:rFonts w:ascii="Times New Roman" w:hAnsi="Times New Roman" w:cs="Times New Roman"/>
          <w:sz w:val="32"/>
          <w:szCs w:val="32"/>
        </w:rPr>
        <w:t xml:space="preserve">, </w:t>
      </w:r>
      <w:r w:rsidR="0072363A">
        <w:rPr>
          <w:rFonts w:ascii="Times New Roman" w:hAnsi="Times New Roman" w:cs="Times New Roman"/>
          <w:sz w:val="32"/>
          <w:szCs w:val="32"/>
        </w:rPr>
        <w:t>elle avait déjà été assassinée</w:t>
      </w:r>
      <w:r w:rsidR="00741CAF">
        <w:rPr>
          <w:rFonts w:ascii="Times New Roman" w:hAnsi="Times New Roman" w:cs="Times New Roman"/>
          <w:sz w:val="32"/>
          <w:szCs w:val="32"/>
        </w:rPr>
        <w:t xml:space="preserve"> et cela avait été très bien caché à tout le peuple qui était entrain d’offrir un accueil chaleureux</w:t>
      </w:r>
      <w:r w:rsidR="0072363A">
        <w:rPr>
          <w:rFonts w:ascii="Times New Roman" w:hAnsi="Times New Roman" w:cs="Times New Roman"/>
          <w:sz w:val="32"/>
          <w:szCs w:val="32"/>
        </w:rPr>
        <w:t>, car sinon rien n’expliquerait qu’à aucun moment elle n’appara</w:t>
      </w:r>
      <w:r w:rsidR="001E5ADC">
        <w:rPr>
          <w:rFonts w:ascii="Times New Roman" w:hAnsi="Times New Roman" w:cs="Times New Roman"/>
          <w:sz w:val="32"/>
          <w:szCs w:val="32"/>
        </w:rPr>
        <w:t>isse dans le récit à ce niveau, et la joie du peuple.</w:t>
      </w:r>
    </w:p>
    <w:p w14:paraId="69D2FF86" w14:textId="77777777" w:rsidR="00741CAF" w:rsidRDefault="00741CAF" w:rsidP="00366626">
      <w:pPr>
        <w:ind w:firstLine="360"/>
        <w:rPr>
          <w:rFonts w:ascii="Times New Roman" w:hAnsi="Times New Roman" w:cs="Times New Roman"/>
          <w:sz w:val="32"/>
          <w:szCs w:val="32"/>
        </w:rPr>
      </w:pPr>
    </w:p>
    <w:p w14:paraId="207D9C3F" w14:textId="77777777" w:rsidR="00EC342D" w:rsidRDefault="00EC342D" w:rsidP="00366626">
      <w:pPr>
        <w:ind w:firstLine="360"/>
        <w:rPr>
          <w:rFonts w:ascii="Times New Roman" w:hAnsi="Times New Roman" w:cs="Times New Roman"/>
          <w:sz w:val="32"/>
          <w:szCs w:val="32"/>
        </w:rPr>
      </w:pPr>
    </w:p>
    <w:p w14:paraId="0DDFEB57" w14:textId="77777777" w:rsidR="00EC342D" w:rsidRDefault="00EC342D" w:rsidP="00366626">
      <w:pPr>
        <w:ind w:firstLine="360"/>
        <w:rPr>
          <w:rFonts w:ascii="Times New Roman" w:hAnsi="Times New Roman" w:cs="Times New Roman"/>
          <w:sz w:val="32"/>
          <w:szCs w:val="32"/>
        </w:rPr>
      </w:pPr>
    </w:p>
    <w:p w14:paraId="625422E6" w14:textId="77777777" w:rsidR="00EC342D" w:rsidRDefault="00EC342D" w:rsidP="00366626">
      <w:pPr>
        <w:ind w:firstLine="360"/>
        <w:rPr>
          <w:rFonts w:ascii="Times New Roman" w:hAnsi="Times New Roman" w:cs="Times New Roman"/>
          <w:sz w:val="32"/>
          <w:szCs w:val="32"/>
        </w:rPr>
      </w:pPr>
    </w:p>
    <w:p w14:paraId="50CBB788" w14:textId="77777777" w:rsidR="00EC342D" w:rsidRDefault="00EC342D" w:rsidP="00366626">
      <w:pPr>
        <w:ind w:firstLine="360"/>
        <w:rPr>
          <w:rFonts w:ascii="Times New Roman" w:hAnsi="Times New Roman" w:cs="Times New Roman"/>
          <w:sz w:val="32"/>
          <w:szCs w:val="32"/>
        </w:rPr>
      </w:pPr>
    </w:p>
    <w:p w14:paraId="15748624" w14:textId="204A2CEE" w:rsidR="00BE1DDC" w:rsidRDefault="0072363A" w:rsidP="00366626">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Après cette visite chez la sœur </w:t>
      </w:r>
      <w:r w:rsidR="00AD1E20">
        <w:rPr>
          <w:rFonts w:ascii="Times New Roman" w:hAnsi="Times New Roman" w:cs="Times New Roman"/>
          <w:sz w:val="32"/>
          <w:szCs w:val="32"/>
        </w:rPr>
        <w:t>le rédacteur évo</w:t>
      </w:r>
      <w:r w:rsidR="00741CAF">
        <w:rPr>
          <w:rFonts w:ascii="Times New Roman" w:hAnsi="Times New Roman" w:cs="Times New Roman"/>
          <w:sz w:val="32"/>
          <w:szCs w:val="32"/>
        </w:rPr>
        <w:t>que des affaires de services et des audiences accordées aux officiers, aux soldats, et aux autres autorités du pays, cela nous renseigne sur l’autorité supérieure dont jouit le rédacteur par rapport à tout le monde, et qui d’autre qu’un roi peut disposer du pouvoir de convoquer toutes les autorit</w:t>
      </w:r>
      <w:r w:rsidR="001E5ADC">
        <w:rPr>
          <w:rFonts w:ascii="Times New Roman" w:hAnsi="Times New Roman" w:cs="Times New Roman"/>
          <w:sz w:val="32"/>
          <w:szCs w:val="32"/>
        </w:rPr>
        <w:t>és du pays afin de discuter des  questions importantes.</w:t>
      </w:r>
    </w:p>
    <w:p w14:paraId="50FDBAA2" w14:textId="77777777" w:rsidR="0060550C" w:rsidRDefault="0060550C" w:rsidP="00366626">
      <w:pPr>
        <w:ind w:firstLine="360"/>
        <w:rPr>
          <w:rFonts w:ascii="Times New Roman" w:hAnsi="Times New Roman" w:cs="Times New Roman"/>
          <w:sz w:val="32"/>
          <w:szCs w:val="32"/>
        </w:rPr>
      </w:pPr>
    </w:p>
    <w:p w14:paraId="09820A50" w14:textId="4AE774B4" w:rsidR="00950670" w:rsidRPr="0060550C" w:rsidRDefault="0060550C" w:rsidP="0060550C">
      <w:pPr>
        <w:ind w:left="360"/>
        <w:rPr>
          <w:rFonts w:ascii="Times New Roman" w:hAnsi="Times New Roman" w:cs="Times New Roman"/>
          <w:b/>
          <w:sz w:val="32"/>
          <w:szCs w:val="32"/>
          <w:u w:val="single"/>
        </w:rPr>
      </w:pPr>
      <w:r w:rsidRPr="0060550C">
        <w:rPr>
          <w:rFonts w:ascii="Times New Roman" w:hAnsi="Times New Roman" w:cs="Times New Roman"/>
          <w:b/>
          <w:sz w:val="32"/>
          <w:szCs w:val="32"/>
          <w:u w:val="single"/>
        </w:rPr>
        <w:t>Conclusion</w:t>
      </w:r>
    </w:p>
    <w:p w14:paraId="2CCB277A" w14:textId="77777777" w:rsidR="0060550C" w:rsidRPr="0060550C" w:rsidRDefault="0060550C" w:rsidP="00EC342D">
      <w:pPr>
        <w:rPr>
          <w:rFonts w:ascii="Times New Roman" w:hAnsi="Times New Roman" w:cs="Times New Roman"/>
          <w:b/>
          <w:sz w:val="32"/>
          <w:szCs w:val="32"/>
          <w:u w:val="single"/>
        </w:rPr>
      </w:pPr>
    </w:p>
    <w:p w14:paraId="58AA7895" w14:textId="78A8C753" w:rsidR="001E5ADC" w:rsidRDefault="005F05B5" w:rsidP="00366626">
      <w:pPr>
        <w:ind w:firstLine="360"/>
        <w:rPr>
          <w:rFonts w:ascii="Times New Roman" w:hAnsi="Times New Roman" w:cs="Times New Roman"/>
          <w:sz w:val="32"/>
          <w:szCs w:val="32"/>
        </w:rPr>
      </w:pPr>
      <w:r>
        <w:rPr>
          <w:rFonts w:ascii="Times New Roman" w:hAnsi="Times New Roman" w:cs="Times New Roman"/>
          <w:sz w:val="32"/>
          <w:szCs w:val="32"/>
        </w:rPr>
        <w:t>D’après tout ce qui précède, il en ressort que le rédacteur e</w:t>
      </w:r>
      <w:r w:rsidR="00950670">
        <w:rPr>
          <w:rFonts w:ascii="Times New Roman" w:hAnsi="Times New Roman" w:cs="Times New Roman"/>
          <w:sz w:val="32"/>
          <w:szCs w:val="32"/>
        </w:rPr>
        <w:t xml:space="preserve">st très vraisemblablement Ptolémée III lui même, car </w:t>
      </w:r>
      <w:r>
        <w:rPr>
          <w:rFonts w:ascii="Times New Roman" w:hAnsi="Times New Roman" w:cs="Times New Roman"/>
          <w:sz w:val="32"/>
          <w:szCs w:val="32"/>
        </w:rPr>
        <w:t>à chaque entrée en ville, tous les officiels se déplacent pour l’accueillir, et de surcroit</w:t>
      </w:r>
      <w:r w:rsidR="00950670">
        <w:rPr>
          <w:rFonts w:ascii="Times New Roman" w:hAnsi="Times New Roman" w:cs="Times New Roman"/>
          <w:sz w:val="32"/>
          <w:szCs w:val="32"/>
        </w:rPr>
        <w:t xml:space="preserve"> il a  le pouvoir de convoquer toutes les autres autorités et discuter de</w:t>
      </w:r>
      <w:r w:rsidR="000D2792">
        <w:rPr>
          <w:rFonts w:ascii="Times New Roman" w:hAnsi="Times New Roman" w:cs="Times New Roman"/>
          <w:sz w:val="32"/>
          <w:szCs w:val="32"/>
        </w:rPr>
        <w:t>s affaires importantes du pays. À</w:t>
      </w:r>
      <w:r w:rsidR="00950670">
        <w:rPr>
          <w:rFonts w:ascii="Times New Roman" w:hAnsi="Times New Roman" w:cs="Times New Roman"/>
          <w:sz w:val="32"/>
          <w:szCs w:val="32"/>
        </w:rPr>
        <w:t xml:space="preserve"> cela s’ajoute le fait  qu’il utilise le terme de “sœur“, si ça avait été quelqu’un d’un rang différent voir inférieur, il aurait dû parler de la sœur en utilisant son titre  de reine.</w:t>
      </w:r>
    </w:p>
    <w:p w14:paraId="5CD24B45" w14:textId="77777777" w:rsidR="00950670" w:rsidRDefault="00950670" w:rsidP="00366626">
      <w:pPr>
        <w:ind w:firstLine="360"/>
        <w:rPr>
          <w:rFonts w:ascii="Times New Roman" w:hAnsi="Times New Roman" w:cs="Times New Roman"/>
          <w:sz w:val="32"/>
          <w:szCs w:val="32"/>
        </w:rPr>
      </w:pPr>
    </w:p>
    <w:p w14:paraId="745BC031" w14:textId="0966C678" w:rsidR="00E50042" w:rsidRDefault="00970A8D" w:rsidP="00366626">
      <w:pPr>
        <w:ind w:firstLine="360"/>
        <w:rPr>
          <w:rFonts w:ascii="Times New Roman" w:hAnsi="Times New Roman" w:cs="Times New Roman"/>
          <w:sz w:val="32"/>
          <w:szCs w:val="32"/>
        </w:rPr>
      </w:pPr>
      <w:r>
        <w:rPr>
          <w:rFonts w:ascii="Times New Roman" w:hAnsi="Times New Roman" w:cs="Times New Roman"/>
          <w:sz w:val="32"/>
          <w:szCs w:val="32"/>
        </w:rPr>
        <w:t>À la quest</w:t>
      </w:r>
      <w:r w:rsidR="00B27C09">
        <w:rPr>
          <w:rFonts w:ascii="Times New Roman" w:hAnsi="Times New Roman" w:cs="Times New Roman"/>
          <w:sz w:val="32"/>
          <w:szCs w:val="32"/>
        </w:rPr>
        <w:t>ion de savoir à qui est destiné</w:t>
      </w:r>
      <w:bookmarkStart w:id="0" w:name="_GoBack"/>
      <w:bookmarkEnd w:id="0"/>
      <w:r>
        <w:rPr>
          <w:rFonts w:ascii="Times New Roman" w:hAnsi="Times New Roman" w:cs="Times New Roman"/>
          <w:sz w:val="32"/>
          <w:szCs w:val="32"/>
        </w:rPr>
        <w:t xml:space="preserve"> ses propos, certains auteurs tel que </w:t>
      </w:r>
      <w:proofErr w:type="spellStart"/>
      <w:r>
        <w:rPr>
          <w:rFonts w:ascii="Times New Roman" w:hAnsi="Times New Roman" w:cs="Times New Roman"/>
          <w:sz w:val="32"/>
          <w:szCs w:val="32"/>
        </w:rPr>
        <w:t>J.Delorme</w:t>
      </w:r>
      <w:proofErr w:type="spellEnd"/>
      <w:r>
        <w:rPr>
          <w:rFonts w:ascii="Times New Roman" w:hAnsi="Times New Roman" w:cs="Times New Roman"/>
          <w:sz w:val="32"/>
          <w:szCs w:val="32"/>
        </w:rPr>
        <w:t xml:space="preserve">  avancent l’hypothèse d’une correspondance confidentielle, ce  qui soulève des questions sur </w:t>
      </w:r>
      <w:r w:rsidR="00BA4566">
        <w:rPr>
          <w:rFonts w:ascii="Times New Roman" w:hAnsi="Times New Roman" w:cs="Times New Roman"/>
          <w:sz w:val="32"/>
          <w:szCs w:val="32"/>
        </w:rPr>
        <w:t xml:space="preserve">la </w:t>
      </w:r>
      <w:r>
        <w:rPr>
          <w:rFonts w:ascii="Times New Roman" w:hAnsi="Times New Roman" w:cs="Times New Roman"/>
          <w:sz w:val="32"/>
          <w:szCs w:val="32"/>
        </w:rPr>
        <w:t xml:space="preserve"> présence </w:t>
      </w:r>
      <w:r w:rsidR="00BA4566">
        <w:rPr>
          <w:rFonts w:ascii="Times New Roman" w:hAnsi="Times New Roman" w:cs="Times New Roman"/>
          <w:sz w:val="32"/>
          <w:szCs w:val="32"/>
        </w:rPr>
        <w:t xml:space="preserve"> du document </w:t>
      </w:r>
      <w:r>
        <w:rPr>
          <w:rFonts w:ascii="Times New Roman" w:hAnsi="Times New Roman" w:cs="Times New Roman"/>
          <w:sz w:val="32"/>
          <w:szCs w:val="32"/>
        </w:rPr>
        <w:t>dans le domaine public</w:t>
      </w:r>
      <w:r w:rsidR="00EC342D">
        <w:rPr>
          <w:rFonts w:ascii="Times New Roman" w:hAnsi="Times New Roman" w:cs="Times New Roman"/>
          <w:sz w:val="32"/>
          <w:szCs w:val="32"/>
        </w:rPr>
        <w:t>,</w:t>
      </w:r>
      <w:r>
        <w:rPr>
          <w:rFonts w:ascii="Times New Roman" w:hAnsi="Times New Roman" w:cs="Times New Roman"/>
          <w:sz w:val="32"/>
          <w:szCs w:val="32"/>
        </w:rPr>
        <w:t xml:space="preserve"> d’autant plus que ce serait pas l’original, </w:t>
      </w:r>
      <w:r w:rsidR="00421853">
        <w:rPr>
          <w:rFonts w:ascii="Times New Roman" w:hAnsi="Times New Roman" w:cs="Times New Roman"/>
          <w:sz w:val="32"/>
          <w:szCs w:val="32"/>
        </w:rPr>
        <w:t>et comment ne pas évoquer la visite à la sœur au destinataire, puisque c’était le but du voyage.</w:t>
      </w:r>
      <w:r w:rsidR="00985178">
        <w:rPr>
          <w:rFonts w:ascii="Times New Roman" w:hAnsi="Times New Roman" w:cs="Times New Roman"/>
          <w:sz w:val="32"/>
          <w:szCs w:val="32"/>
        </w:rPr>
        <w:t xml:space="preserve"> </w:t>
      </w:r>
      <w:r w:rsidR="00EC342D">
        <w:rPr>
          <w:rFonts w:ascii="Times New Roman" w:hAnsi="Times New Roman" w:cs="Times New Roman"/>
          <w:sz w:val="32"/>
          <w:szCs w:val="32"/>
        </w:rPr>
        <w:t xml:space="preserve"> </w:t>
      </w:r>
      <w:r w:rsidR="00421853">
        <w:rPr>
          <w:rFonts w:ascii="Times New Roman" w:hAnsi="Times New Roman" w:cs="Times New Roman"/>
          <w:sz w:val="32"/>
          <w:szCs w:val="32"/>
        </w:rPr>
        <w:t xml:space="preserve"> </w:t>
      </w:r>
    </w:p>
    <w:p w14:paraId="4F676ED1" w14:textId="77777777" w:rsidR="00E50042" w:rsidRDefault="00E50042" w:rsidP="00366626">
      <w:pPr>
        <w:ind w:firstLine="360"/>
        <w:rPr>
          <w:rFonts w:ascii="Times New Roman" w:hAnsi="Times New Roman" w:cs="Times New Roman"/>
          <w:sz w:val="32"/>
          <w:szCs w:val="32"/>
        </w:rPr>
      </w:pPr>
    </w:p>
    <w:p w14:paraId="324AD83D" w14:textId="128DAC56" w:rsidR="00BE1DDC" w:rsidRDefault="00E50042" w:rsidP="00366626">
      <w:pPr>
        <w:ind w:firstLine="360"/>
        <w:rPr>
          <w:rFonts w:ascii="Times New Roman" w:hAnsi="Times New Roman" w:cs="Times New Roman"/>
          <w:sz w:val="32"/>
          <w:szCs w:val="32"/>
        </w:rPr>
      </w:pPr>
      <w:r>
        <w:rPr>
          <w:rFonts w:ascii="Times New Roman" w:hAnsi="Times New Roman" w:cs="Times New Roman"/>
          <w:sz w:val="32"/>
          <w:szCs w:val="32"/>
        </w:rPr>
        <w:t>Quant à savoir dans quel but il aurait été rédigé,</w:t>
      </w:r>
      <w:r w:rsidR="00985178">
        <w:rPr>
          <w:rFonts w:ascii="Times New Roman" w:hAnsi="Times New Roman" w:cs="Times New Roman"/>
          <w:sz w:val="32"/>
          <w:szCs w:val="32"/>
        </w:rPr>
        <w:t xml:space="preserve">  personnellement je pense  que </w:t>
      </w:r>
      <w:r>
        <w:rPr>
          <w:rFonts w:ascii="Times New Roman" w:hAnsi="Times New Roman" w:cs="Times New Roman"/>
          <w:sz w:val="32"/>
          <w:szCs w:val="32"/>
        </w:rPr>
        <w:t xml:space="preserve">c’est probablement </w:t>
      </w:r>
      <w:r w:rsidR="00720D0F">
        <w:rPr>
          <w:rFonts w:ascii="Times New Roman" w:hAnsi="Times New Roman" w:cs="Times New Roman"/>
          <w:sz w:val="32"/>
          <w:szCs w:val="32"/>
        </w:rPr>
        <w:t xml:space="preserve"> lié à cette pratique de</w:t>
      </w:r>
      <w:r w:rsidR="00437AA0">
        <w:rPr>
          <w:rFonts w:ascii="Times New Roman" w:hAnsi="Times New Roman" w:cs="Times New Roman"/>
          <w:sz w:val="32"/>
          <w:szCs w:val="32"/>
        </w:rPr>
        <w:t>s</w:t>
      </w:r>
      <w:r w:rsidR="00720D0F">
        <w:rPr>
          <w:rFonts w:ascii="Times New Roman" w:hAnsi="Times New Roman" w:cs="Times New Roman"/>
          <w:sz w:val="32"/>
          <w:szCs w:val="32"/>
        </w:rPr>
        <w:t xml:space="preserve"> souverains hellénistiques de justifier ou relater leurs actions en envoyant ou en faisant afficher des m</w:t>
      </w:r>
      <w:r w:rsidR="00985178">
        <w:rPr>
          <w:rFonts w:ascii="Times New Roman" w:hAnsi="Times New Roman" w:cs="Times New Roman"/>
          <w:sz w:val="32"/>
          <w:szCs w:val="32"/>
        </w:rPr>
        <w:t xml:space="preserve">essages dans des cités à fin </w:t>
      </w:r>
      <w:r w:rsidR="00720D0F">
        <w:rPr>
          <w:rFonts w:ascii="Times New Roman" w:hAnsi="Times New Roman" w:cs="Times New Roman"/>
          <w:sz w:val="32"/>
          <w:szCs w:val="32"/>
        </w:rPr>
        <w:t>gagner</w:t>
      </w:r>
      <w:r w:rsidR="00985178">
        <w:rPr>
          <w:rFonts w:ascii="Times New Roman" w:hAnsi="Times New Roman" w:cs="Times New Roman"/>
          <w:sz w:val="32"/>
          <w:szCs w:val="32"/>
        </w:rPr>
        <w:t xml:space="preserve"> les </w:t>
      </w:r>
      <w:r w:rsidR="00720D0F">
        <w:rPr>
          <w:rFonts w:ascii="Times New Roman" w:hAnsi="Times New Roman" w:cs="Times New Roman"/>
          <w:sz w:val="32"/>
          <w:szCs w:val="32"/>
        </w:rPr>
        <w:t xml:space="preserve"> à leurs causes, ce qui constitue une forme de propagande. Cela rejoint l’hypothèse de </w:t>
      </w:r>
      <w:proofErr w:type="spellStart"/>
      <w:r w:rsidR="00421853">
        <w:rPr>
          <w:rFonts w:ascii="Times New Roman" w:hAnsi="Times New Roman" w:cs="Times New Roman"/>
          <w:sz w:val="32"/>
          <w:szCs w:val="32"/>
        </w:rPr>
        <w:t>J.Delorme</w:t>
      </w:r>
      <w:proofErr w:type="spellEnd"/>
      <w:r w:rsidR="00421853">
        <w:rPr>
          <w:rFonts w:ascii="Times New Roman" w:hAnsi="Times New Roman" w:cs="Times New Roman"/>
          <w:sz w:val="32"/>
          <w:szCs w:val="32"/>
        </w:rPr>
        <w:t xml:space="preserve"> </w:t>
      </w:r>
      <w:r w:rsidR="00E87B58">
        <w:rPr>
          <w:rFonts w:ascii="Times New Roman" w:hAnsi="Times New Roman" w:cs="Times New Roman"/>
          <w:sz w:val="32"/>
          <w:szCs w:val="32"/>
        </w:rPr>
        <w:t>qui suppose</w:t>
      </w:r>
      <w:r w:rsidR="00421853">
        <w:rPr>
          <w:rFonts w:ascii="Times New Roman" w:hAnsi="Times New Roman" w:cs="Times New Roman"/>
          <w:sz w:val="32"/>
          <w:szCs w:val="32"/>
        </w:rPr>
        <w:t xml:space="preserve"> </w:t>
      </w:r>
      <w:r w:rsidR="00E87B58">
        <w:rPr>
          <w:rFonts w:ascii="Times New Roman" w:hAnsi="Times New Roman" w:cs="Times New Roman"/>
          <w:sz w:val="32"/>
          <w:szCs w:val="32"/>
        </w:rPr>
        <w:t xml:space="preserve">aussi que </w:t>
      </w:r>
      <w:r w:rsidR="00421853">
        <w:rPr>
          <w:rFonts w:ascii="Times New Roman" w:hAnsi="Times New Roman" w:cs="Times New Roman"/>
          <w:sz w:val="32"/>
          <w:szCs w:val="32"/>
        </w:rPr>
        <w:t xml:space="preserve"> ce document avait été él</w:t>
      </w:r>
      <w:r w:rsidR="00E87B58">
        <w:rPr>
          <w:rFonts w:ascii="Times New Roman" w:hAnsi="Times New Roman" w:cs="Times New Roman"/>
          <w:sz w:val="32"/>
          <w:szCs w:val="32"/>
        </w:rPr>
        <w:t xml:space="preserve">aboré à des fins de propagandes, si on prend en compte le fait que dans tout le document le roi fait mention de sa sœur comme étant toujours en vie, ce qui d’une autre part </w:t>
      </w:r>
      <w:r w:rsidR="00437AA0">
        <w:rPr>
          <w:rFonts w:ascii="Times New Roman" w:hAnsi="Times New Roman" w:cs="Times New Roman"/>
          <w:sz w:val="32"/>
          <w:szCs w:val="32"/>
        </w:rPr>
        <w:t xml:space="preserve"> lui permettait  de continuer  sur sa lancée.</w:t>
      </w:r>
    </w:p>
    <w:p w14:paraId="3A89DCC5" w14:textId="77777777" w:rsidR="00366626" w:rsidRPr="00115D82" w:rsidRDefault="00366626" w:rsidP="00115D82">
      <w:pPr>
        <w:ind w:firstLine="360"/>
        <w:rPr>
          <w:rFonts w:ascii="Times New Roman" w:hAnsi="Times New Roman" w:cs="Times New Roman"/>
          <w:sz w:val="32"/>
          <w:szCs w:val="32"/>
        </w:rPr>
      </w:pPr>
    </w:p>
    <w:sectPr w:rsidR="00366626" w:rsidRPr="00115D82" w:rsidSect="00690540">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8E308" w14:textId="77777777" w:rsidR="000D2792" w:rsidRDefault="000D2792" w:rsidP="00D20FD5">
      <w:r>
        <w:separator/>
      </w:r>
    </w:p>
  </w:endnote>
  <w:endnote w:type="continuationSeparator" w:id="0">
    <w:p w14:paraId="6837DFA6" w14:textId="77777777" w:rsidR="000D2792" w:rsidRDefault="000D2792" w:rsidP="00D2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F4362" w14:textId="77777777" w:rsidR="000D2792" w:rsidRDefault="000D2792" w:rsidP="00E14F2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DB8CF81" w14:textId="77777777" w:rsidR="000D2792" w:rsidRDefault="000D2792">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5B74F" w14:textId="77777777" w:rsidR="000D2792" w:rsidRDefault="000D2792" w:rsidP="00E14F2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71A51">
      <w:rPr>
        <w:rStyle w:val="Numrodepage"/>
        <w:noProof/>
      </w:rPr>
      <w:t>1</w:t>
    </w:r>
    <w:r>
      <w:rPr>
        <w:rStyle w:val="Numrodepage"/>
      </w:rPr>
      <w:fldChar w:fldCharType="end"/>
    </w:r>
  </w:p>
  <w:p w14:paraId="79E617FB" w14:textId="77777777" w:rsidR="000D2792" w:rsidRDefault="000D279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CE7EA" w14:textId="77777777" w:rsidR="000D2792" w:rsidRDefault="000D2792" w:rsidP="00D20FD5">
      <w:r>
        <w:separator/>
      </w:r>
    </w:p>
  </w:footnote>
  <w:footnote w:type="continuationSeparator" w:id="0">
    <w:p w14:paraId="18A72A84" w14:textId="77777777" w:rsidR="000D2792" w:rsidRDefault="000D2792" w:rsidP="00D20F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5F9"/>
    <w:multiLevelType w:val="hybridMultilevel"/>
    <w:tmpl w:val="F4CAB2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8C5AA6"/>
    <w:multiLevelType w:val="hybridMultilevel"/>
    <w:tmpl w:val="B2B2F7F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218E02F0"/>
    <w:multiLevelType w:val="multilevel"/>
    <w:tmpl w:val="1138F946"/>
    <w:lvl w:ilvl="0">
      <w:start w:val="1"/>
      <w:numFmt w:val="decimal"/>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3">
    <w:nsid w:val="2C741DDE"/>
    <w:multiLevelType w:val="hybridMultilevel"/>
    <w:tmpl w:val="5ADC3644"/>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444DA2"/>
    <w:multiLevelType w:val="hybridMultilevel"/>
    <w:tmpl w:val="F90265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ED288B"/>
    <w:multiLevelType w:val="hybridMultilevel"/>
    <w:tmpl w:val="1138F946"/>
    <w:lvl w:ilvl="0" w:tplc="040C000F">
      <w:start w:val="1"/>
      <w:numFmt w:val="decimal"/>
      <w:lvlText w:val="%1."/>
      <w:lvlJc w:val="left"/>
      <w:pPr>
        <w:ind w:left="800" w:hanging="360"/>
      </w:pPr>
    </w:lvl>
    <w:lvl w:ilvl="1" w:tplc="040C0019" w:tentative="1">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6">
    <w:nsid w:val="34C353C6"/>
    <w:multiLevelType w:val="hybridMultilevel"/>
    <w:tmpl w:val="58447E68"/>
    <w:lvl w:ilvl="0" w:tplc="755E132A">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2187922"/>
    <w:multiLevelType w:val="hybridMultilevel"/>
    <w:tmpl w:val="7CF40144"/>
    <w:lvl w:ilvl="0" w:tplc="4F4A321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5F483C"/>
    <w:multiLevelType w:val="hybridMultilevel"/>
    <w:tmpl w:val="8184051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1"/>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BF"/>
    <w:rsid w:val="000000BB"/>
    <w:rsid w:val="00073725"/>
    <w:rsid w:val="0009108F"/>
    <w:rsid w:val="000C0497"/>
    <w:rsid w:val="000D2792"/>
    <w:rsid w:val="00115D82"/>
    <w:rsid w:val="00164AEC"/>
    <w:rsid w:val="00186CC7"/>
    <w:rsid w:val="00190723"/>
    <w:rsid w:val="00192BCB"/>
    <w:rsid w:val="00196926"/>
    <w:rsid w:val="001E5ADC"/>
    <w:rsid w:val="002654BE"/>
    <w:rsid w:val="00271A51"/>
    <w:rsid w:val="00291A8E"/>
    <w:rsid w:val="00295EE5"/>
    <w:rsid w:val="002E0766"/>
    <w:rsid w:val="002F758C"/>
    <w:rsid w:val="00324212"/>
    <w:rsid w:val="0036304B"/>
    <w:rsid w:val="003644CC"/>
    <w:rsid w:val="00366626"/>
    <w:rsid w:val="0037030A"/>
    <w:rsid w:val="00373703"/>
    <w:rsid w:val="00382BF7"/>
    <w:rsid w:val="003F366A"/>
    <w:rsid w:val="00421853"/>
    <w:rsid w:val="00437AA0"/>
    <w:rsid w:val="00462F1A"/>
    <w:rsid w:val="00472C74"/>
    <w:rsid w:val="00482660"/>
    <w:rsid w:val="00497262"/>
    <w:rsid w:val="004D3E67"/>
    <w:rsid w:val="004E6B3D"/>
    <w:rsid w:val="00505FAC"/>
    <w:rsid w:val="005519FC"/>
    <w:rsid w:val="005F05B5"/>
    <w:rsid w:val="0060550C"/>
    <w:rsid w:val="00611AA8"/>
    <w:rsid w:val="006127E4"/>
    <w:rsid w:val="00630712"/>
    <w:rsid w:val="00663DDC"/>
    <w:rsid w:val="00690540"/>
    <w:rsid w:val="006A5665"/>
    <w:rsid w:val="006E486E"/>
    <w:rsid w:val="00712C23"/>
    <w:rsid w:val="00720D0F"/>
    <w:rsid w:val="0072363A"/>
    <w:rsid w:val="00741CAF"/>
    <w:rsid w:val="007432FC"/>
    <w:rsid w:val="00773AC3"/>
    <w:rsid w:val="007804FF"/>
    <w:rsid w:val="007939C3"/>
    <w:rsid w:val="00795144"/>
    <w:rsid w:val="007A1682"/>
    <w:rsid w:val="007F77E4"/>
    <w:rsid w:val="008268C3"/>
    <w:rsid w:val="008347FF"/>
    <w:rsid w:val="00873351"/>
    <w:rsid w:val="008D4F52"/>
    <w:rsid w:val="00914325"/>
    <w:rsid w:val="00915596"/>
    <w:rsid w:val="00950670"/>
    <w:rsid w:val="00970A8D"/>
    <w:rsid w:val="00976209"/>
    <w:rsid w:val="00982CBF"/>
    <w:rsid w:val="00985178"/>
    <w:rsid w:val="009E2356"/>
    <w:rsid w:val="00A5318A"/>
    <w:rsid w:val="00A61948"/>
    <w:rsid w:val="00A81619"/>
    <w:rsid w:val="00AD1E20"/>
    <w:rsid w:val="00AD701D"/>
    <w:rsid w:val="00AE38F6"/>
    <w:rsid w:val="00AF61FE"/>
    <w:rsid w:val="00B2589F"/>
    <w:rsid w:val="00B27C09"/>
    <w:rsid w:val="00B55451"/>
    <w:rsid w:val="00B56D31"/>
    <w:rsid w:val="00B57EEA"/>
    <w:rsid w:val="00B60A17"/>
    <w:rsid w:val="00B74F9B"/>
    <w:rsid w:val="00B871DB"/>
    <w:rsid w:val="00BA4566"/>
    <w:rsid w:val="00BA6AA2"/>
    <w:rsid w:val="00BC1E62"/>
    <w:rsid w:val="00BC4149"/>
    <w:rsid w:val="00BC53EC"/>
    <w:rsid w:val="00BD514E"/>
    <w:rsid w:val="00BE1DDC"/>
    <w:rsid w:val="00C05F1F"/>
    <w:rsid w:val="00CB7D08"/>
    <w:rsid w:val="00CC1974"/>
    <w:rsid w:val="00CD7000"/>
    <w:rsid w:val="00CF18D3"/>
    <w:rsid w:val="00CF59BF"/>
    <w:rsid w:val="00D20FD5"/>
    <w:rsid w:val="00D24D3E"/>
    <w:rsid w:val="00D30B9C"/>
    <w:rsid w:val="00D45FC9"/>
    <w:rsid w:val="00DA63C9"/>
    <w:rsid w:val="00DB0E1C"/>
    <w:rsid w:val="00DE4134"/>
    <w:rsid w:val="00E14F20"/>
    <w:rsid w:val="00E23805"/>
    <w:rsid w:val="00E50042"/>
    <w:rsid w:val="00E87B58"/>
    <w:rsid w:val="00EC2032"/>
    <w:rsid w:val="00EC342D"/>
    <w:rsid w:val="00F13D80"/>
    <w:rsid w:val="00F208E0"/>
    <w:rsid w:val="00F2746A"/>
    <w:rsid w:val="00F527C9"/>
    <w:rsid w:val="00F85159"/>
    <w:rsid w:val="00FB72E9"/>
    <w:rsid w:val="00FE60E2"/>
    <w:rsid w:val="00FF019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4D36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7E4"/>
    <w:pPr>
      <w:ind w:left="720"/>
      <w:contextualSpacing/>
    </w:pPr>
  </w:style>
  <w:style w:type="paragraph" w:styleId="Textedebulles">
    <w:name w:val="Balloon Text"/>
    <w:basedOn w:val="Normal"/>
    <w:link w:val="TextedebullesCar"/>
    <w:uiPriority w:val="99"/>
    <w:semiHidden/>
    <w:unhideWhenUsed/>
    <w:rsid w:val="007A16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A1682"/>
    <w:rPr>
      <w:rFonts w:ascii="Lucida Grande" w:hAnsi="Lucida Grande" w:cs="Lucida Grande"/>
      <w:sz w:val="18"/>
      <w:szCs w:val="18"/>
    </w:rPr>
  </w:style>
  <w:style w:type="paragraph" w:styleId="En-tte">
    <w:name w:val="header"/>
    <w:basedOn w:val="Normal"/>
    <w:link w:val="En-tteCar"/>
    <w:uiPriority w:val="99"/>
    <w:unhideWhenUsed/>
    <w:rsid w:val="00D20FD5"/>
    <w:pPr>
      <w:tabs>
        <w:tab w:val="center" w:pos="4536"/>
        <w:tab w:val="right" w:pos="9072"/>
      </w:tabs>
    </w:pPr>
  </w:style>
  <w:style w:type="character" w:customStyle="1" w:styleId="En-tteCar">
    <w:name w:val="En-tête Car"/>
    <w:basedOn w:val="Policepardfaut"/>
    <w:link w:val="En-tte"/>
    <w:uiPriority w:val="99"/>
    <w:rsid w:val="00D20FD5"/>
  </w:style>
  <w:style w:type="paragraph" w:styleId="Pieddepage">
    <w:name w:val="footer"/>
    <w:basedOn w:val="Normal"/>
    <w:link w:val="PieddepageCar"/>
    <w:uiPriority w:val="99"/>
    <w:unhideWhenUsed/>
    <w:rsid w:val="00D20FD5"/>
    <w:pPr>
      <w:tabs>
        <w:tab w:val="center" w:pos="4536"/>
        <w:tab w:val="right" w:pos="9072"/>
      </w:tabs>
    </w:pPr>
  </w:style>
  <w:style w:type="character" w:customStyle="1" w:styleId="PieddepageCar">
    <w:name w:val="Pied de page Car"/>
    <w:basedOn w:val="Policepardfaut"/>
    <w:link w:val="Pieddepage"/>
    <w:uiPriority w:val="99"/>
    <w:rsid w:val="00D20FD5"/>
  </w:style>
  <w:style w:type="character" w:styleId="Lienhypertexte">
    <w:name w:val="Hyperlink"/>
    <w:basedOn w:val="Policepardfaut"/>
    <w:uiPriority w:val="99"/>
    <w:unhideWhenUsed/>
    <w:rsid w:val="00C05F1F"/>
    <w:rPr>
      <w:color w:val="0000FF" w:themeColor="hyperlink"/>
      <w:u w:val="single"/>
    </w:rPr>
  </w:style>
  <w:style w:type="character" w:styleId="Numrodepage">
    <w:name w:val="page number"/>
    <w:basedOn w:val="Policepardfaut"/>
    <w:uiPriority w:val="99"/>
    <w:semiHidden/>
    <w:unhideWhenUsed/>
    <w:rsid w:val="00E14F20"/>
  </w:style>
  <w:style w:type="character" w:styleId="Lienhypertextesuivi">
    <w:name w:val="FollowedHyperlink"/>
    <w:basedOn w:val="Policepardfaut"/>
    <w:uiPriority w:val="99"/>
    <w:semiHidden/>
    <w:unhideWhenUsed/>
    <w:rsid w:val="009E235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7E4"/>
    <w:pPr>
      <w:ind w:left="720"/>
      <w:contextualSpacing/>
    </w:pPr>
  </w:style>
  <w:style w:type="paragraph" w:styleId="Textedebulles">
    <w:name w:val="Balloon Text"/>
    <w:basedOn w:val="Normal"/>
    <w:link w:val="TextedebullesCar"/>
    <w:uiPriority w:val="99"/>
    <w:semiHidden/>
    <w:unhideWhenUsed/>
    <w:rsid w:val="007A16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A1682"/>
    <w:rPr>
      <w:rFonts w:ascii="Lucida Grande" w:hAnsi="Lucida Grande" w:cs="Lucida Grande"/>
      <w:sz w:val="18"/>
      <w:szCs w:val="18"/>
    </w:rPr>
  </w:style>
  <w:style w:type="paragraph" w:styleId="En-tte">
    <w:name w:val="header"/>
    <w:basedOn w:val="Normal"/>
    <w:link w:val="En-tteCar"/>
    <w:uiPriority w:val="99"/>
    <w:unhideWhenUsed/>
    <w:rsid w:val="00D20FD5"/>
    <w:pPr>
      <w:tabs>
        <w:tab w:val="center" w:pos="4536"/>
        <w:tab w:val="right" w:pos="9072"/>
      </w:tabs>
    </w:pPr>
  </w:style>
  <w:style w:type="character" w:customStyle="1" w:styleId="En-tteCar">
    <w:name w:val="En-tête Car"/>
    <w:basedOn w:val="Policepardfaut"/>
    <w:link w:val="En-tte"/>
    <w:uiPriority w:val="99"/>
    <w:rsid w:val="00D20FD5"/>
  </w:style>
  <w:style w:type="paragraph" w:styleId="Pieddepage">
    <w:name w:val="footer"/>
    <w:basedOn w:val="Normal"/>
    <w:link w:val="PieddepageCar"/>
    <w:uiPriority w:val="99"/>
    <w:unhideWhenUsed/>
    <w:rsid w:val="00D20FD5"/>
    <w:pPr>
      <w:tabs>
        <w:tab w:val="center" w:pos="4536"/>
        <w:tab w:val="right" w:pos="9072"/>
      </w:tabs>
    </w:pPr>
  </w:style>
  <w:style w:type="character" w:customStyle="1" w:styleId="PieddepageCar">
    <w:name w:val="Pied de page Car"/>
    <w:basedOn w:val="Policepardfaut"/>
    <w:link w:val="Pieddepage"/>
    <w:uiPriority w:val="99"/>
    <w:rsid w:val="00D20FD5"/>
  </w:style>
  <w:style w:type="character" w:styleId="Lienhypertexte">
    <w:name w:val="Hyperlink"/>
    <w:basedOn w:val="Policepardfaut"/>
    <w:uiPriority w:val="99"/>
    <w:unhideWhenUsed/>
    <w:rsid w:val="00C05F1F"/>
    <w:rPr>
      <w:color w:val="0000FF" w:themeColor="hyperlink"/>
      <w:u w:val="single"/>
    </w:rPr>
  </w:style>
  <w:style w:type="character" w:styleId="Numrodepage">
    <w:name w:val="page number"/>
    <w:basedOn w:val="Policepardfaut"/>
    <w:uiPriority w:val="99"/>
    <w:semiHidden/>
    <w:unhideWhenUsed/>
    <w:rsid w:val="00E14F20"/>
  </w:style>
  <w:style w:type="character" w:styleId="Lienhypertextesuivi">
    <w:name w:val="FollowedHyperlink"/>
    <w:basedOn w:val="Policepardfaut"/>
    <w:uiPriority w:val="99"/>
    <w:semiHidden/>
    <w:unhideWhenUsed/>
    <w:rsid w:val="009E23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pload.wikimedia.org/wikipedia/commons/8/8d/La_M&#233;diterran&#233;e_en_-220.jpg" TargetMode="External"/><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antikforever.com/Cartes/carte_seleucides.gif" TargetMode="External"/><Relationship Id="rId10"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2099</Words>
  <Characters>11550</Characters>
  <Application>Microsoft Macintosh Word</Application>
  <DocSecurity>8</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Université</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Cacheux</dc:creator>
  <cp:lastModifiedBy>Aurèle Igor Ntwari</cp:lastModifiedBy>
  <cp:revision>8</cp:revision>
  <cp:lastPrinted>2014-04-16T11:57:00Z</cp:lastPrinted>
  <dcterms:created xsi:type="dcterms:W3CDTF">2014-10-20T03:43:00Z</dcterms:created>
  <dcterms:modified xsi:type="dcterms:W3CDTF">2014-10-20T04:56:00Z</dcterms:modified>
</cp:coreProperties>
</file>