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374851438"/>
        <w:docPartObj>
          <w:docPartGallery w:val="Cover Pages"/>
          <w:docPartUnique/>
        </w:docPartObj>
      </w:sdtPr>
      <w:sdtEndPr>
        <w:rPr>
          <w:b/>
          <w:lang w:eastAsia="en-GB"/>
        </w:rPr>
      </w:sdtEndPr>
      <w:sdtContent>
        <w:p w14:paraId="38C07299" w14:textId="27C674F5" w:rsidR="00B7325F" w:rsidRPr="00225178" w:rsidRDefault="003A5D74" w:rsidP="008A32A6">
          <w:pPr>
            <w:widowControl w:val="0"/>
            <w:ind w:right="-426"/>
            <w:jc w:val="both"/>
            <w:rPr>
              <w:rFonts w:ascii="Times New Roman" w:hAnsi="Times New Roman" w:cs="Times New Roman"/>
              <w:b/>
              <w:bCs/>
              <w:sz w:val="36"/>
              <w:lang w:val="fr-FR"/>
            </w:rPr>
          </w:pPr>
          <w:r w:rsidRPr="00225178">
            <w:rPr>
              <w:rFonts w:ascii="Times New Roman" w:hAnsi="Times New Roman" w:cs="Times New Roman"/>
              <w:b/>
              <w:bCs/>
              <w:sz w:val="36"/>
              <w:lang w:val="fr-FR"/>
            </w:rPr>
            <w:t xml:space="preserve">Catalogue </w:t>
          </w:r>
          <w:r w:rsidR="00225178" w:rsidRPr="00225178">
            <w:rPr>
              <w:rFonts w:ascii="Times New Roman" w:hAnsi="Times New Roman" w:cs="Times New Roman"/>
              <w:b/>
              <w:bCs/>
              <w:sz w:val="36"/>
              <w:lang w:val="fr-FR"/>
            </w:rPr>
            <w:t xml:space="preserve">des </w:t>
          </w:r>
          <w:r w:rsidR="00225178">
            <w:rPr>
              <w:rFonts w:ascii="Times New Roman" w:hAnsi="Times New Roman" w:cs="Times New Roman"/>
              <w:b/>
              <w:bCs/>
              <w:sz w:val="36"/>
              <w:lang w:val="fr-FR"/>
            </w:rPr>
            <w:t xml:space="preserve">abris et </w:t>
          </w:r>
          <w:r w:rsidR="00225178" w:rsidRPr="00225178">
            <w:rPr>
              <w:rFonts w:ascii="Times New Roman" w:hAnsi="Times New Roman" w:cs="Times New Roman"/>
              <w:b/>
              <w:bCs/>
              <w:sz w:val="36"/>
              <w:lang w:val="fr-FR"/>
            </w:rPr>
            <w:t>ports antiques d</w:t>
          </w:r>
          <w:r w:rsidR="00225178">
            <w:rPr>
              <w:rFonts w:ascii="Times New Roman" w:hAnsi="Times New Roman" w:cs="Times New Roman"/>
              <w:b/>
              <w:bCs/>
              <w:sz w:val="36"/>
              <w:lang w:val="fr-FR"/>
            </w:rPr>
            <w:t>e l’Arc Atlantique</w:t>
          </w:r>
        </w:p>
        <w:p w14:paraId="270FC228" w14:textId="77777777" w:rsidR="00711BFE" w:rsidRDefault="00B7325F" w:rsidP="00060ECB">
          <w:pPr>
            <w:widowControl w:val="0"/>
            <w:pBdr>
              <w:bottom w:val="single" w:sz="4" w:space="1" w:color="auto"/>
            </w:pBdr>
            <w:ind w:right="-426"/>
            <w:rPr>
              <w:rFonts w:ascii="Times New Roman" w:hAnsi="Times New Roman" w:cs="Times New Roman"/>
              <w:szCs w:val="20"/>
            </w:rPr>
          </w:pPr>
          <w:r w:rsidRPr="00050B10">
            <w:rPr>
              <w:rFonts w:ascii="Times New Roman" w:hAnsi="Times New Roman" w:cs="Times New Roman"/>
              <w:b/>
            </w:rPr>
            <w:t>Arthur DE GRAAUW</w:t>
          </w:r>
          <w:r w:rsidR="00050B10" w:rsidRPr="00050B10">
            <w:rPr>
              <w:rFonts w:ascii="Times New Roman" w:hAnsi="Times New Roman" w:cs="Times New Roman"/>
              <w:b/>
            </w:rPr>
            <w:br/>
          </w:r>
          <w:r w:rsidR="00050B10" w:rsidRPr="00050B10">
            <w:rPr>
              <w:rFonts w:ascii="Times New Roman" w:hAnsi="Times New Roman" w:cs="Times New Roman"/>
            </w:rPr>
            <w:t>Coastal Engineering &amp; Shiphandling</w:t>
          </w:r>
          <w:r w:rsidRPr="00050B10">
            <w:rPr>
              <w:rFonts w:ascii="Times New Roman" w:hAnsi="Times New Roman" w:cs="Times New Roman"/>
              <w:b/>
            </w:rPr>
            <w:br/>
          </w:r>
          <w:r w:rsidR="00F41556" w:rsidRPr="00050B10">
            <w:rPr>
              <w:rFonts w:ascii="Times New Roman" w:hAnsi="Times New Roman" w:cs="Times New Roman"/>
              <w:szCs w:val="20"/>
            </w:rPr>
            <w:t>Grenoble, France</w:t>
          </w:r>
        </w:p>
        <w:p w14:paraId="56D51ED8" w14:textId="22983321" w:rsidR="00060ECB" w:rsidRPr="009F3C97" w:rsidRDefault="00711BFE" w:rsidP="00060ECB">
          <w:pPr>
            <w:widowControl w:val="0"/>
            <w:pBdr>
              <w:bottom w:val="single" w:sz="4" w:space="1" w:color="auto"/>
            </w:pBdr>
            <w:ind w:right="-426"/>
            <w:rPr>
              <w:rFonts w:ascii="Times New Roman" w:hAnsi="Times New Roman" w:cs="Times New Roman"/>
              <w:szCs w:val="20"/>
              <w:lang w:val="fr-FR"/>
            </w:rPr>
          </w:pPr>
          <w:r>
            <w:rPr>
              <w:rFonts w:ascii="Times New Roman" w:hAnsi="Times New Roman" w:cs="Times New Roman"/>
              <w:lang w:val="fr-FR"/>
            </w:rPr>
            <w:t>&lt;arthur.degraauw@outlook.fr&gt;</w:t>
          </w:r>
        </w:p>
        <w:p w14:paraId="38C0729C" w14:textId="0ADCA03B" w:rsidR="00B7325F" w:rsidRPr="00050B10" w:rsidRDefault="00B7325F" w:rsidP="008A32A6">
          <w:pPr>
            <w:spacing w:before="240"/>
            <w:ind w:right="-426"/>
            <w:jc w:val="both"/>
            <w:rPr>
              <w:rFonts w:ascii="Times New Roman" w:hAnsi="Times New Roman" w:cs="Times New Roman"/>
              <w:lang w:val="fr-FR"/>
            </w:rPr>
          </w:pPr>
          <w:bookmarkStart w:id="0" w:name="_Hlk503256503"/>
          <w:r w:rsidRPr="00050B10">
            <w:rPr>
              <w:rFonts w:ascii="Times New Roman" w:hAnsi="Times New Roman" w:cs="Times New Roman"/>
              <w:b/>
              <w:lang w:val="fr-FR"/>
            </w:rPr>
            <w:t xml:space="preserve">Résumé - </w:t>
          </w:r>
          <w:r w:rsidRPr="00050B10">
            <w:rPr>
              <w:rFonts w:ascii="Times New Roman" w:hAnsi="Times New Roman" w:cs="Times New Roman"/>
              <w:lang w:val="fr-FR"/>
            </w:rPr>
            <w:t xml:space="preserve">Un ‘havre’ est un endroit où les bateaux peuvent trouver un abri. Dans le concept d’abri il faut inclure les mouillages, les plages sur lesquelles les bateaux peuvent être halés, et les ports avec des infrastructures. Même si les marins de l’antiquité pouvaient parcourir 50 à 100 miles nautiques par jour, il était important de connaitre les abris sûrs dans un rayon de deux à trois heures de navigation ; c’est-à-dire environ 10 miles nautiques. Un total d’au moins </w:t>
          </w:r>
          <w:r w:rsidR="00225178">
            <w:rPr>
              <w:rFonts w:ascii="Times New Roman" w:hAnsi="Times New Roman" w:cs="Times New Roman"/>
              <w:lang w:val="fr-FR"/>
            </w:rPr>
            <w:t>100</w:t>
          </w:r>
          <w:r w:rsidRPr="00050B10">
            <w:rPr>
              <w:rFonts w:ascii="Times New Roman" w:hAnsi="Times New Roman" w:cs="Times New Roman"/>
              <w:lang w:val="fr-FR"/>
            </w:rPr>
            <w:t xml:space="preserve"> abris était donc nécessaire pour une nav</w:t>
          </w:r>
          <w:r w:rsidR="00E618FA">
            <w:rPr>
              <w:rFonts w:ascii="Times New Roman" w:hAnsi="Times New Roman" w:cs="Times New Roman"/>
              <w:lang w:val="fr-FR"/>
            </w:rPr>
            <w:t xml:space="preserve">igation </w:t>
          </w:r>
          <w:r w:rsidR="00E8352D">
            <w:rPr>
              <w:rFonts w:ascii="Times New Roman" w:hAnsi="Times New Roman" w:cs="Times New Roman"/>
              <w:lang w:val="fr-FR"/>
            </w:rPr>
            <w:t xml:space="preserve">côtière </w:t>
          </w:r>
          <w:r w:rsidR="00E618FA">
            <w:rPr>
              <w:rFonts w:ascii="Times New Roman" w:hAnsi="Times New Roman" w:cs="Times New Roman"/>
              <w:lang w:val="fr-FR"/>
            </w:rPr>
            <w:t xml:space="preserve">sûre </w:t>
          </w:r>
          <w:r w:rsidR="00225178">
            <w:rPr>
              <w:rFonts w:ascii="Times New Roman" w:hAnsi="Times New Roman" w:cs="Times New Roman"/>
              <w:lang w:val="fr-FR"/>
            </w:rPr>
            <w:t>entre la Bretagne et La Corogne</w:t>
          </w:r>
          <w:r w:rsidRPr="00050B10">
            <w:rPr>
              <w:rFonts w:ascii="Times New Roman" w:hAnsi="Times New Roman" w:cs="Times New Roman"/>
              <w:lang w:val="fr-FR"/>
            </w:rPr>
            <w:t xml:space="preserve">. Cet article présente une liste et une carte de </w:t>
          </w:r>
          <w:r w:rsidR="00E8352D">
            <w:rPr>
              <w:rFonts w:ascii="Times New Roman" w:hAnsi="Times New Roman" w:cs="Times New Roman"/>
              <w:lang w:val="fr-FR"/>
            </w:rPr>
            <w:t>près de 90</w:t>
          </w:r>
          <w:r w:rsidRPr="00050B10">
            <w:rPr>
              <w:rFonts w:ascii="Times New Roman" w:hAnsi="Times New Roman" w:cs="Times New Roman"/>
              <w:lang w:val="fr-FR"/>
            </w:rPr>
            <w:t xml:space="preserve"> abris et ports antiques</w:t>
          </w:r>
          <w:r w:rsidR="00E618FA">
            <w:rPr>
              <w:rFonts w:ascii="Times New Roman" w:hAnsi="Times New Roman" w:cs="Times New Roman"/>
              <w:lang w:val="fr-FR"/>
            </w:rPr>
            <w:t xml:space="preserve"> dans </w:t>
          </w:r>
          <w:r w:rsidR="00225178">
            <w:rPr>
              <w:rFonts w:ascii="Times New Roman" w:hAnsi="Times New Roman" w:cs="Times New Roman"/>
              <w:lang w:val="fr-FR"/>
            </w:rPr>
            <w:t>l’Arc Atlantique entre l’Irlande et La Corogne</w:t>
          </w:r>
          <w:r w:rsidRPr="00050B10">
            <w:rPr>
              <w:rFonts w:ascii="Times New Roman" w:hAnsi="Times New Roman" w:cs="Times New Roman"/>
              <w:lang w:val="fr-FR"/>
            </w:rPr>
            <w:t xml:space="preserve">, et conclut que </w:t>
          </w:r>
          <w:r w:rsidR="00B91BAE">
            <w:rPr>
              <w:rFonts w:ascii="Times New Roman" w:hAnsi="Times New Roman" w:cs="Times New Roman"/>
              <w:lang w:val="fr-FR"/>
            </w:rPr>
            <w:t>beaucoup</w:t>
          </w:r>
          <w:r w:rsidRPr="00050B10">
            <w:rPr>
              <w:rFonts w:ascii="Times New Roman" w:hAnsi="Times New Roman" w:cs="Times New Roman"/>
              <w:lang w:val="fr-FR"/>
            </w:rPr>
            <w:t xml:space="preserve"> </w:t>
          </w:r>
          <w:r w:rsidR="00B91BAE">
            <w:rPr>
              <w:rFonts w:ascii="Times New Roman" w:hAnsi="Times New Roman" w:cs="Times New Roman"/>
              <w:lang w:val="fr-FR"/>
            </w:rPr>
            <w:t xml:space="preserve">de </w:t>
          </w:r>
          <w:r w:rsidRPr="00050B10">
            <w:rPr>
              <w:rFonts w:ascii="Times New Roman" w:hAnsi="Times New Roman" w:cs="Times New Roman"/>
              <w:lang w:val="fr-FR"/>
            </w:rPr>
            <w:t>ports antiques sont sans doute encore à découvrir.</w:t>
          </w:r>
        </w:p>
        <w:p w14:paraId="38C0729D" w14:textId="15D11EBC" w:rsidR="00B7325F" w:rsidRDefault="00B7325F" w:rsidP="008A32A6">
          <w:pPr>
            <w:widowControl w:val="0"/>
            <w:pBdr>
              <w:bottom w:val="single" w:sz="4" w:space="1" w:color="auto"/>
            </w:pBdr>
            <w:ind w:right="-426"/>
            <w:jc w:val="both"/>
            <w:rPr>
              <w:rFonts w:ascii="Times New Roman" w:hAnsi="Times New Roman" w:cs="Times New Roman"/>
            </w:rPr>
          </w:pPr>
          <w:r w:rsidRPr="0060138C">
            <w:rPr>
              <w:rFonts w:ascii="Times New Roman" w:eastAsia="Arial Unicode MS" w:hAnsi="Times New Roman" w:cs="Times New Roman"/>
              <w:b/>
              <w:iCs/>
            </w:rPr>
            <w:t>Abstract</w:t>
          </w:r>
          <w:r w:rsidRPr="0060138C">
            <w:rPr>
              <w:rFonts w:ascii="Times New Roman" w:eastAsia="Arial Unicode MS" w:hAnsi="Times New Roman" w:cs="Times New Roman"/>
              <w:iCs/>
            </w:rPr>
            <w:t xml:space="preserve"> - A ‘harbour’ is a place where ships can seek shelter. The concept of ‘shelter’ has to include anchorages, landing places on beaches, and ports with infrastructures. Even though ancient seafarers could sail 50 to 100 nautical miles in a day, it was important to know where they could find safe shelter within two to three hours of navigation, i.e. only approx. 10 miles. For safe </w:t>
          </w:r>
          <w:r w:rsidR="00E8352D">
            <w:rPr>
              <w:rFonts w:ascii="Times New Roman" w:eastAsia="Arial Unicode MS" w:hAnsi="Times New Roman" w:cs="Times New Roman"/>
              <w:iCs/>
            </w:rPr>
            <w:t xml:space="preserve">coastal </w:t>
          </w:r>
          <w:r w:rsidRPr="0060138C">
            <w:rPr>
              <w:rFonts w:ascii="Times New Roman" w:eastAsia="Arial Unicode MS" w:hAnsi="Times New Roman" w:cs="Times New Roman"/>
              <w:iCs/>
            </w:rPr>
            <w:t xml:space="preserve">sailing, a total of at least </w:t>
          </w:r>
          <w:r w:rsidR="00225178">
            <w:rPr>
              <w:rFonts w:ascii="Times New Roman" w:eastAsia="Arial Unicode MS" w:hAnsi="Times New Roman" w:cs="Times New Roman"/>
              <w:iCs/>
            </w:rPr>
            <w:t>100</w:t>
          </w:r>
          <w:r w:rsidRPr="0060138C">
            <w:rPr>
              <w:rFonts w:ascii="Times New Roman" w:eastAsia="Arial Unicode MS" w:hAnsi="Times New Roman" w:cs="Times New Roman"/>
              <w:iCs/>
            </w:rPr>
            <w:t xml:space="preserve"> shelters was hence required </w:t>
          </w:r>
          <w:r w:rsidR="00225178">
            <w:rPr>
              <w:rFonts w:ascii="Times New Roman" w:eastAsia="Arial Unicode MS" w:hAnsi="Times New Roman" w:cs="Times New Roman"/>
              <w:iCs/>
            </w:rPr>
            <w:t>between Britany (France) and La Coruna (Spain)</w:t>
          </w:r>
          <w:r w:rsidRPr="0060138C">
            <w:rPr>
              <w:rFonts w:ascii="Times New Roman" w:eastAsia="Arial Unicode MS" w:hAnsi="Times New Roman" w:cs="Times New Roman"/>
              <w:iCs/>
            </w:rPr>
            <w:t>.</w:t>
          </w:r>
          <w:r w:rsidRPr="0060138C">
            <w:rPr>
              <w:rFonts w:ascii="Times New Roman" w:hAnsi="Times New Roman" w:cs="Times New Roman"/>
            </w:rPr>
            <w:t xml:space="preserve"> This paper presents a list and map of </w:t>
          </w:r>
          <w:r w:rsidR="00E8352D">
            <w:rPr>
              <w:rFonts w:ascii="Times New Roman" w:hAnsi="Times New Roman" w:cs="Times New Roman"/>
            </w:rPr>
            <w:t>nearly 90</w:t>
          </w:r>
          <w:r w:rsidRPr="0060138C">
            <w:rPr>
              <w:rFonts w:ascii="Times New Roman" w:hAnsi="Times New Roman" w:cs="Times New Roman"/>
            </w:rPr>
            <w:t xml:space="preserve"> known ancient port</w:t>
          </w:r>
          <w:r w:rsidR="00F00F0E" w:rsidRPr="0060138C">
            <w:rPr>
              <w:rFonts w:ascii="Times New Roman" w:hAnsi="Times New Roman" w:cs="Times New Roman"/>
            </w:rPr>
            <w:t xml:space="preserve">s and harbours </w:t>
          </w:r>
          <w:r w:rsidR="00225178">
            <w:rPr>
              <w:rFonts w:ascii="Times New Roman" w:hAnsi="Times New Roman" w:cs="Times New Roman"/>
            </w:rPr>
            <w:t>between Ireland and La Coruna</w:t>
          </w:r>
          <w:r w:rsidRPr="0060138C">
            <w:rPr>
              <w:rFonts w:ascii="Times New Roman" w:hAnsi="Times New Roman" w:cs="Times New Roman"/>
            </w:rPr>
            <w:t xml:space="preserve">, and concludes that </w:t>
          </w:r>
          <w:r w:rsidR="00B91BAE">
            <w:rPr>
              <w:rFonts w:ascii="Times New Roman" w:hAnsi="Times New Roman" w:cs="Times New Roman"/>
            </w:rPr>
            <w:t xml:space="preserve">many </w:t>
          </w:r>
          <w:r w:rsidRPr="0060138C">
            <w:rPr>
              <w:rFonts w:ascii="Times New Roman" w:hAnsi="Times New Roman" w:cs="Times New Roman"/>
            </w:rPr>
            <w:t>ancient ports are probably still to be found.</w:t>
          </w:r>
        </w:p>
        <w:p w14:paraId="38C0729E" w14:textId="4D1F1F59" w:rsidR="00B7325F" w:rsidRDefault="006D1D59" w:rsidP="008A32A6">
          <w:pPr>
            <w:widowControl w:val="0"/>
            <w:ind w:right="-426"/>
            <w:jc w:val="both"/>
            <w:rPr>
              <w:rFonts w:ascii="Times New Roman" w:hAnsi="Times New Roman" w:cs="Times New Roman"/>
              <w:b/>
              <w:lang w:eastAsia="en-GB"/>
            </w:rPr>
          </w:pPr>
        </w:p>
        <w:bookmarkEnd w:id="0" w:displacedByCustomXml="next"/>
      </w:sdtContent>
    </w:sdt>
    <w:p w14:paraId="3E027EDC" w14:textId="6AE49E43" w:rsidR="0061429C" w:rsidRPr="006D1D59" w:rsidRDefault="0061429C" w:rsidP="008A32A6">
      <w:pPr>
        <w:widowControl w:val="0"/>
        <w:ind w:right="-426"/>
        <w:jc w:val="both"/>
        <w:rPr>
          <w:rFonts w:ascii="Times New Roman" w:eastAsia="Arial Unicode MS" w:hAnsi="Times New Roman" w:cs="Times New Roman"/>
          <w:iCs/>
          <w:lang w:val="fr-FR"/>
        </w:rPr>
      </w:pPr>
      <w:r w:rsidRPr="006D1D59">
        <w:rPr>
          <w:rFonts w:ascii="Times New Roman" w:eastAsia="Arial Unicode MS" w:hAnsi="Times New Roman" w:cs="Times New Roman"/>
          <w:iCs/>
          <w:lang w:val="fr-FR"/>
        </w:rPr>
        <w:t>Déposé le 9/1/2018</w:t>
      </w:r>
      <w:r w:rsidR="006D1D59" w:rsidRPr="006D1D59">
        <w:rPr>
          <w:rFonts w:ascii="Times New Roman" w:eastAsia="Arial Unicode MS" w:hAnsi="Times New Roman" w:cs="Times New Roman"/>
          <w:iCs/>
          <w:lang w:val="fr-FR"/>
        </w:rPr>
        <w:t xml:space="preserve"> sur https://ports-romains.sciencesconf.org/user/submissions</w:t>
      </w:r>
      <w:bookmarkStart w:id="1" w:name="_GoBack"/>
      <w:bookmarkEnd w:id="1"/>
    </w:p>
    <w:sectPr w:rsidR="0061429C" w:rsidRPr="006D1D59" w:rsidSect="00E8352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788C" w14:textId="77777777" w:rsidR="009F3C97" w:rsidRDefault="009F3C97">
      <w:pPr>
        <w:spacing w:after="0" w:line="240" w:lineRule="auto"/>
      </w:pPr>
      <w:r>
        <w:separator/>
      </w:r>
    </w:p>
  </w:endnote>
  <w:endnote w:type="continuationSeparator" w:id="0">
    <w:p w14:paraId="5880F175" w14:textId="77777777" w:rsidR="009F3C97" w:rsidRDefault="009F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A3BF" w14:textId="77777777" w:rsidR="009F3C97" w:rsidRDefault="009F3C97">
      <w:pPr>
        <w:spacing w:after="0" w:line="240" w:lineRule="auto"/>
      </w:pPr>
      <w:r>
        <w:separator/>
      </w:r>
    </w:p>
  </w:footnote>
  <w:footnote w:type="continuationSeparator" w:id="0">
    <w:p w14:paraId="4D655CD8" w14:textId="77777777" w:rsidR="009F3C97" w:rsidRDefault="009F3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2E0"/>
    <w:multiLevelType w:val="hybridMultilevel"/>
    <w:tmpl w:val="8D602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9C6D28"/>
    <w:multiLevelType w:val="hybridMultilevel"/>
    <w:tmpl w:val="4C663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D13D4"/>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B4657"/>
    <w:multiLevelType w:val="hybridMultilevel"/>
    <w:tmpl w:val="72FC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4624BF"/>
    <w:multiLevelType w:val="hybridMultilevel"/>
    <w:tmpl w:val="64F6C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E2588B"/>
    <w:multiLevelType w:val="hybridMultilevel"/>
    <w:tmpl w:val="2A10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72494"/>
    <w:multiLevelType w:val="hybridMultilevel"/>
    <w:tmpl w:val="FE243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173A91"/>
    <w:multiLevelType w:val="hybridMultilevel"/>
    <w:tmpl w:val="D8502B0E"/>
    <w:lvl w:ilvl="0" w:tplc="040C0001">
      <w:start w:val="1"/>
      <w:numFmt w:val="bullet"/>
      <w:lvlText w:val=""/>
      <w:lvlJc w:val="left"/>
      <w:pPr>
        <w:ind w:left="705" w:hanging="705"/>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62982512"/>
    <w:multiLevelType w:val="hybridMultilevel"/>
    <w:tmpl w:val="6262A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F15250"/>
    <w:multiLevelType w:val="hybridMultilevel"/>
    <w:tmpl w:val="97E0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B065CB"/>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2"/>
  </w:num>
  <w:num w:numId="5">
    <w:abstractNumId w:val="9"/>
  </w:num>
  <w:num w:numId="6">
    <w:abstractNumId w:val="8"/>
  </w:num>
  <w:num w:numId="7">
    <w:abstractNumId w:val="5"/>
  </w:num>
  <w:num w:numId="8">
    <w:abstractNumId w:val="0"/>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0B9"/>
    <w:rsid w:val="00025C3F"/>
    <w:rsid w:val="0002793D"/>
    <w:rsid w:val="00032064"/>
    <w:rsid w:val="00050B10"/>
    <w:rsid w:val="00060ECB"/>
    <w:rsid w:val="000D1333"/>
    <w:rsid w:val="000D4C3C"/>
    <w:rsid w:val="001250B9"/>
    <w:rsid w:val="0016043A"/>
    <w:rsid w:val="001667AD"/>
    <w:rsid w:val="00180247"/>
    <w:rsid w:val="001D660A"/>
    <w:rsid w:val="002121F7"/>
    <w:rsid w:val="00214A69"/>
    <w:rsid w:val="00225178"/>
    <w:rsid w:val="00241C1D"/>
    <w:rsid w:val="00332DE3"/>
    <w:rsid w:val="003369F0"/>
    <w:rsid w:val="00366031"/>
    <w:rsid w:val="00396A8B"/>
    <w:rsid w:val="003A5D74"/>
    <w:rsid w:val="003F58A5"/>
    <w:rsid w:val="00436790"/>
    <w:rsid w:val="00447F8A"/>
    <w:rsid w:val="004D486A"/>
    <w:rsid w:val="004E2703"/>
    <w:rsid w:val="004E53F0"/>
    <w:rsid w:val="005279F9"/>
    <w:rsid w:val="005B5341"/>
    <w:rsid w:val="0060138C"/>
    <w:rsid w:val="00602B40"/>
    <w:rsid w:val="00603089"/>
    <w:rsid w:val="00605DDE"/>
    <w:rsid w:val="0061429C"/>
    <w:rsid w:val="0066539C"/>
    <w:rsid w:val="00685AB5"/>
    <w:rsid w:val="006D1D59"/>
    <w:rsid w:val="006F3FCC"/>
    <w:rsid w:val="00711BFE"/>
    <w:rsid w:val="0073411D"/>
    <w:rsid w:val="007574CF"/>
    <w:rsid w:val="007C13E1"/>
    <w:rsid w:val="007E00FB"/>
    <w:rsid w:val="00854EEC"/>
    <w:rsid w:val="00886C6B"/>
    <w:rsid w:val="00892B19"/>
    <w:rsid w:val="008A32A6"/>
    <w:rsid w:val="008C1ABD"/>
    <w:rsid w:val="00910DA7"/>
    <w:rsid w:val="00957DD3"/>
    <w:rsid w:val="009A51C8"/>
    <w:rsid w:val="009D6920"/>
    <w:rsid w:val="009D7F79"/>
    <w:rsid w:val="009F3C97"/>
    <w:rsid w:val="00A43B59"/>
    <w:rsid w:val="00A664B3"/>
    <w:rsid w:val="00A67A95"/>
    <w:rsid w:val="00AA467D"/>
    <w:rsid w:val="00AB7F58"/>
    <w:rsid w:val="00AF4E6A"/>
    <w:rsid w:val="00B37197"/>
    <w:rsid w:val="00B7325F"/>
    <w:rsid w:val="00B75F18"/>
    <w:rsid w:val="00B91BAE"/>
    <w:rsid w:val="00BA222E"/>
    <w:rsid w:val="00BB3EEF"/>
    <w:rsid w:val="00BE0738"/>
    <w:rsid w:val="00C017D0"/>
    <w:rsid w:val="00C362D0"/>
    <w:rsid w:val="00C50EE1"/>
    <w:rsid w:val="00C97E40"/>
    <w:rsid w:val="00DE0773"/>
    <w:rsid w:val="00E20864"/>
    <w:rsid w:val="00E618FA"/>
    <w:rsid w:val="00E622F7"/>
    <w:rsid w:val="00E8352D"/>
    <w:rsid w:val="00EA6D92"/>
    <w:rsid w:val="00EB3DD2"/>
    <w:rsid w:val="00F00F0E"/>
    <w:rsid w:val="00F26512"/>
    <w:rsid w:val="00F41556"/>
    <w:rsid w:val="00F52B30"/>
    <w:rsid w:val="00FC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C07299"/>
  <w15:docId w15:val="{2CCAB678-D590-4F5D-8BBF-B586E83C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2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25F"/>
    <w:rPr>
      <w:rFonts w:ascii="Tahoma" w:hAnsi="Tahoma" w:cs="Tahoma"/>
      <w:sz w:val="16"/>
      <w:szCs w:val="16"/>
    </w:rPr>
  </w:style>
  <w:style w:type="numbering" w:customStyle="1" w:styleId="Aucuneliste1">
    <w:name w:val="Aucune liste1"/>
    <w:next w:val="Aucuneliste"/>
    <w:uiPriority w:val="99"/>
    <w:semiHidden/>
    <w:unhideWhenUsed/>
    <w:rsid w:val="00B7325F"/>
  </w:style>
  <w:style w:type="paragraph" w:styleId="Sansinterligne">
    <w:name w:val="No Spacing"/>
    <w:link w:val="SansinterligneCar"/>
    <w:uiPriority w:val="1"/>
    <w:qFormat/>
    <w:rsid w:val="00B7325F"/>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B7325F"/>
    <w:rPr>
      <w:rFonts w:eastAsiaTheme="minorEastAsia"/>
      <w:lang w:eastAsia="en-GB"/>
    </w:rPr>
  </w:style>
  <w:style w:type="paragraph" w:styleId="Paragraphedeliste">
    <w:name w:val="List Paragraph"/>
    <w:basedOn w:val="Normal"/>
    <w:uiPriority w:val="34"/>
    <w:qFormat/>
    <w:rsid w:val="00B7325F"/>
    <w:pPr>
      <w:ind w:left="720"/>
      <w:contextualSpacing/>
    </w:pPr>
  </w:style>
  <w:style w:type="character" w:styleId="Lienhypertexte">
    <w:name w:val="Hyperlink"/>
    <w:basedOn w:val="Policepardfaut"/>
    <w:uiPriority w:val="99"/>
    <w:rsid w:val="00B7325F"/>
    <w:rPr>
      <w:color w:val="000099"/>
      <w:u w:val="single"/>
    </w:rPr>
  </w:style>
  <w:style w:type="paragraph" w:customStyle="1" w:styleId="gtxtbody">
    <w:name w:val="gtxt_body"/>
    <w:basedOn w:val="Normal"/>
    <w:uiPriority w:val="99"/>
    <w:rsid w:val="00B732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B7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325F"/>
    <w:pPr>
      <w:tabs>
        <w:tab w:val="center" w:pos="4536"/>
        <w:tab w:val="right" w:pos="9072"/>
      </w:tabs>
      <w:spacing w:after="0" w:line="240" w:lineRule="auto"/>
    </w:pPr>
  </w:style>
  <w:style w:type="character" w:customStyle="1" w:styleId="En-tteCar">
    <w:name w:val="En-tête Car"/>
    <w:basedOn w:val="Policepardfaut"/>
    <w:link w:val="En-tte"/>
    <w:uiPriority w:val="99"/>
    <w:rsid w:val="00B7325F"/>
  </w:style>
  <w:style w:type="paragraph" w:styleId="Pieddepage">
    <w:name w:val="footer"/>
    <w:basedOn w:val="Normal"/>
    <w:link w:val="PieddepageCar"/>
    <w:uiPriority w:val="99"/>
    <w:unhideWhenUsed/>
    <w:rsid w:val="00B7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25F"/>
  </w:style>
  <w:style w:type="character" w:styleId="Lienhypertextesuivivisit">
    <w:name w:val="FollowedHyperlink"/>
    <w:basedOn w:val="Policepardfaut"/>
    <w:uiPriority w:val="99"/>
    <w:semiHidden/>
    <w:unhideWhenUsed/>
    <w:rsid w:val="00B7325F"/>
    <w:rPr>
      <w:color w:val="800080" w:themeColor="followedHyperlink"/>
      <w:u w:val="single"/>
    </w:rPr>
  </w:style>
  <w:style w:type="numbering" w:customStyle="1" w:styleId="Aucuneliste2">
    <w:name w:val="Aucune liste2"/>
    <w:next w:val="Aucuneliste"/>
    <w:uiPriority w:val="99"/>
    <w:semiHidden/>
    <w:unhideWhenUsed/>
    <w:rsid w:val="00241C1D"/>
  </w:style>
  <w:style w:type="paragraph" w:customStyle="1" w:styleId="xl66">
    <w:name w:val="xl66"/>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7">
    <w:name w:val="xl67"/>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8">
    <w:name w:val="xl68"/>
    <w:basedOn w:val="Normal"/>
    <w:rsid w:val="00241C1D"/>
    <w:pPr>
      <w:spacing w:before="100" w:beforeAutospacing="1" w:after="100" w:afterAutospacing="1" w:line="240" w:lineRule="auto"/>
      <w:jc w:val="center"/>
      <w:textAlignment w:val="top"/>
    </w:pPr>
    <w:rPr>
      <w:rFonts w:ascii="Times New Roman" w:eastAsia="Times New Roman" w:hAnsi="Times New Roman" w:cs="Times New Roman"/>
      <w:sz w:val="18"/>
      <w:szCs w:val="18"/>
      <w:lang w:val="fr-FR" w:eastAsia="fr-FR"/>
    </w:rPr>
  </w:style>
  <w:style w:type="paragraph" w:customStyle="1" w:styleId="xl69">
    <w:name w:val="xl69"/>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msonormal0">
    <w:name w:val="msonormal"/>
    <w:basedOn w:val="Normal"/>
    <w:rsid w:val="0066539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0">
    <w:name w:val="xl70"/>
    <w:basedOn w:val="Normal"/>
    <w:rsid w:val="0066539C"/>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paragraph" w:customStyle="1" w:styleId="xl71">
    <w:name w:val="xl71"/>
    <w:basedOn w:val="Normal"/>
    <w:rsid w:val="0066539C"/>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paragraph" w:customStyle="1" w:styleId="xl72">
    <w:name w:val="xl72"/>
    <w:basedOn w:val="Normal"/>
    <w:rsid w:val="0066539C"/>
    <w:pPr>
      <w:shd w:val="clear" w:color="000000" w:fill="92D050"/>
      <w:spacing w:before="100" w:beforeAutospacing="1" w:after="100" w:afterAutospacing="1" w:line="240" w:lineRule="auto"/>
      <w:textAlignment w:val="top"/>
    </w:pPr>
    <w:rPr>
      <w:rFonts w:ascii="Times New Roman" w:eastAsia="Times New Roman" w:hAnsi="Times New Roman" w:cs="Times New Roman"/>
      <w:b/>
      <w:bCs/>
      <w:sz w:val="18"/>
      <w:szCs w:val="18"/>
      <w:lang w:val="fr-FR" w:eastAsia="fr-FR"/>
    </w:rPr>
  </w:style>
  <w:style w:type="paragraph" w:customStyle="1" w:styleId="xl73">
    <w:name w:val="xl73"/>
    <w:basedOn w:val="Normal"/>
    <w:rsid w:val="0066539C"/>
    <w:pPr>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character" w:styleId="Marquedecommentaire">
    <w:name w:val="annotation reference"/>
    <w:basedOn w:val="Policepardfaut"/>
    <w:uiPriority w:val="99"/>
    <w:semiHidden/>
    <w:unhideWhenUsed/>
    <w:rsid w:val="00BA222E"/>
    <w:rPr>
      <w:sz w:val="16"/>
      <w:szCs w:val="16"/>
    </w:rPr>
  </w:style>
  <w:style w:type="paragraph" w:styleId="Commentaire">
    <w:name w:val="annotation text"/>
    <w:basedOn w:val="Normal"/>
    <w:link w:val="CommentaireCar"/>
    <w:uiPriority w:val="99"/>
    <w:semiHidden/>
    <w:unhideWhenUsed/>
    <w:rsid w:val="00BA222E"/>
    <w:pPr>
      <w:spacing w:line="240" w:lineRule="auto"/>
    </w:pPr>
    <w:rPr>
      <w:sz w:val="20"/>
      <w:szCs w:val="20"/>
    </w:rPr>
  </w:style>
  <w:style w:type="character" w:customStyle="1" w:styleId="CommentaireCar">
    <w:name w:val="Commentaire Car"/>
    <w:basedOn w:val="Policepardfaut"/>
    <w:link w:val="Commentaire"/>
    <w:uiPriority w:val="99"/>
    <w:semiHidden/>
    <w:rsid w:val="00BA222E"/>
    <w:rPr>
      <w:sz w:val="20"/>
      <w:szCs w:val="20"/>
    </w:rPr>
  </w:style>
  <w:style w:type="paragraph" w:styleId="Objetducommentaire">
    <w:name w:val="annotation subject"/>
    <w:basedOn w:val="Commentaire"/>
    <w:next w:val="Commentaire"/>
    <w:link w:val="ObjetducommentaireCar"/>
    <w:uiPriority w:val="99"/>
    <w:semiHidden/>
    <w:unhideWhenUsed/>
    <w:rsid w:val="00BA222E"/>
    <w:rPr>
      <w:b/>
      <w:bCs/>
    </w:rPr>
  </w:style>
  <w:style w:type="character" w:customStyle="1" w:styleId="ObjetducommentaireCar">
    <w:name w:val="Objet du commentaire Car"/>
    <w:basedOn w:val="CommentaireCar"/>
    <w:link w:val="Objetducommentaire"/>
    <w:uiPriority w:val="99"/>
    <w:semiHidden/>
    <w:rsid w:val="00BA2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1123">
      <w:bodyDiv w:val="1"/>
      <w:marLeft w:val="0"/>
      <w:marRight w:val="0"/>
      <w:marTop w:val="0"/>
      <w:marBottom w:val="0"/>
      <w:divBdr>
        <w:top w:val="none" w:sz="0" w:space="0" w:color="auto"/>
        <w:left w:val="none" w:sz="0" w:space="0" w:color="auto"/>
        <w:bottom w:val="none" w:sz="0" w:space="0" w:color="auto"/>
        <w:right w:val="none" w:sz="0" w:space="0" w:color="auto"/>
      </w:divBdr>
    </w:div>
    <w:div w:id="216086053">
      <w:bodyDiv w:val="1"/>
      <w:marLeft w:val="0"/>
      <w:marRight w:val="0"/>
      <w:marTop w:val="0"/>
      <w:marBottom w:val="0"/>
      <w:divBdr>
        <w:top w:val="none" w:sz="0" w:space="0" w:color="auto"/>
        <w:left w:val="none" w:sz="0" w:space="0" w:color="auto"/>
        <w:bottom w:val="none" w:sz="0" w:space="0" w:color="auto"/>
        <w:right w:val="none" w:sz="0" w:space="0" w:color="auto"/>
      </w:divBdr>
    </w:div>
    <w:div w:id="611089075">
      <w:bodyDiv w:val="1"/>
      <w:marLeft w:val="0"/>
      <w:marRight w:val="0"/>
      <w:marTop w:val="0"/>
      <w:marBottom w:val="0"/>
      <w:divBdr>
        <w:top w:val="none" w:sz="0" w:space="0" w:color="auto"/>
        <w:left w:val="none" w:sz="0" w:space="0" w:color="auto"/>
        <w:bottom w:val="none" w:sz="0" w:space="0" w:color="auto"/>
        <w:right w:val="none" w:sz="0" w:space="0" w:color="auto"/>
      </w:divBdr>
    </w:div>
    <w:div w:id="633368379">
      <w:bodyDiv w:val="1"/>
      <w:marLeft w:val="0"/>
      <w:marRight w:val="0"/>
      <w:marTop w:val="0"/>
      <w:marBottom w:val="0"/>
      <w:divBdr>
        <w:top w:val="none" w:sz="0" w:space="0" w:color="auto"/>
        <w:left w:val="none" w:sz="0" w:space="0" w:color="auto"/>
        <w:bottom w:val="none" w:sz="0" w:space="0" w:color="auto"/>
        <w:right w:val="none" w:sz="0" w:space="0" w:color="auto"/>
      </w:divBdr>
    </w:div>
    <w:div w:id="1198928302">
      <w:bodyDiv w:val="1"/>
      <w:marLeft w:val="0"/>
      <w:marRight w:val="0"/>
      <w:marTop w:val="0"/>
      <w:marBottom w:val="0"/>
      <w:divBdr>
        <w:top w:val="none" w:sz="0" w:space="0" w:color="auto"/>
        <w:left w:val="none" w:sz="0" w:space="0" w:color="auto"/>
        <w:bottom w:val="none" w:sz="0" w:space="0" w:color="auto"/>
        <w:right w:val="none" w:sz="0" w:space="0" w:color="auto"/>
      </w:divBdr>
    </w:div>
    <w:div w:id="1568804005">
      <w:bodyDiv w:val="1"/>
      <w:marLeft w:val="0"/>
      <w:marRight w:val="0"/>
      <w:marTop w:val="0"/>
      <w:marBottom w:val="0"/>
      <w:divBdr>
        <w:top w:val="none" w:sz="0" w:space="0" w:color="auto"/>
        <w:left w:val="none" w:sz="0" w:space="0" w:color="auto"/>
        <w:bottom w:val="none" w:sz="0" w:space="0" w:color="auto"/>
        <w:right w:val="none" w:sz="0" w:space="0" w:color="auto"/>
      </w:divBdr>
    </w:div>
    <w:div w:id="19349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263</Words>
  <Characters>1451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Arthur DE GRAAUW</cp:lastModifiedBy>
  <cp:revision>4</cp:revision>
  <cp:lastPrinted>2016-03-07T08:17:00Z</cp:lastPrinted>
  <dcterms:created xsi:type="dcterms:W3CDTF">2018-01-09T09:08:00Z</dcterms:created>
  <dcterms:modified xsi:type="dcterms:W3CDTF">2018-01-09T09:47:00Z</dcterms:modified>
</cp:coreProperties>
</file>